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>
        <w:rPr>
          <w:rFonts w:ascii="Times New Roman" w:hAnsi="Times New Roman" w:cs="Times New Roman"/>
          <w:bCs/>
          <w:color w:val="000000"/>
          <w:kern w:val="0"/>
          <w:szCs w:val="21"/>
        </w:rPr>
        <w:t>AF-JG</w:t>
      </w:r>
      <w:r>
        <w:rPr>
          <w:rFonts w:hint="eastAsia" w:ascii="Times New Roman" w:hAnsi="Times New Roman" w:cs="Times New Roman"/>
          <w:bCs/>
          <w:color w:val="000000"/>
          <w:kern w:val="0"/>
          <w:szCs w:val="21"/>
          <w:lang w:val="en-US" w:eastAsia="zh-CN"/>
        </w:rPr>
        <w:t>006</w:t>
      </w:r>
      <w:r>
        <w:rPr>
          <w:rFonts w:ascii="Times New Roman" w:hAnsi="Times New Roman" w:cs="Times New Roman"/>
          <w:bCs/>
          <w:color w:val="000000"/>
          <w:kern w:val="0"/>
          <w:szCs w:val="21"/>
        </w:rPr>
        <w:t>-</w:t>
      </w:r>
      <w:r>
        <w:rPr>
          <w:rFonts w:hint="eastAsia" w:ascii="Times New Roman" w:hAnsi="Times New Roman" w:cs="Times New Roman"/>
          <w:bCs/>
          <w:color w:val="000000"/>
          <w:kern w:val="0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Cs/>
          <w:color w:val="000000"/>
          <w:kern w:val="0"/>
          <w:szCs w:val="21"/>
        </w:rPr>
        <w:t xml:space="preserve">.0 </w:t>
      </w:r>
    </w:p>
    <w:p>
      <w:pPr>
        <w:spacing w:line="360" w:lineRule="auto"/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成都</w:t>
      </w:r>
      <w:r>
        <w:rPr>
          <w:b/>
          <w:bCs/>
          <w:sz w:val="28"/>
        </w:rPr>
        <w:t>市</w:t>
      </w:r>
      <w:r>
        <w:rPr>
          <w:rFonts w:hint="eastAsia"/>
          <w:b/>
          <w:bCs/>
          <w:sz w:val="28"/>
          <w:lang w:val="en-US" w:eastAsia="zh-CN"/>
        </w:rPr>
        <w:t>中西医结合医院</w:t>
      </w:r>
    </w:p>
    <w:p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药物临床试验申请表</w:t>
      </w:r>
    </w:p>
    <w:tbl>
      <w:tblPr>
        <w:tblStyle w:val="5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43"/>
        <w:gridCol w:w="459"/>
        <w:gridCol w:w="534"/>
        <w:gridCol w:w="331"/>
        <w:gridCol w:w="1488"/>
        <w:gridCol w:w="79"/>
        <w:gridCol w:w="370"/>
        <w:gridCol w:w="534"/>
        <w:gridCol w:w="316"/>
        <w:gridCol w:w="128"/>
        <w:gridCol w:w="104"/>
        <w:gridCol w:w="869"/>
        <w:gridCol w:w="105"/>
        <w:gridCol w:w="1170"/>
        <w:gridCol w:w="20"/>
        <w:gridCol w:w="1084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280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r>
              <w:rPr>
                <w:rFonts w:ascii="Times New Roman" w:cs="Times New Roman"/>
                <w:color w:val="auto"/>
              </w:rPr>
              <w:t>申请日期：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cs="Times New Roman"/>
                <w:color w:val="auto"/>
              </w:rPr>
              <w:t>年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cs="Times New Roman"/>
                <w:color w:val="auto"/>
              </w:rPr>
              <w:t>月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cs="Times New Roman"/>
                <w:color w:val="auto"/>
              </w:rPr>
              <w:t>日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承担专业：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PI：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联系方式：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试验项目</w:t>
            </w:r>
          </w:p>
        </w:tc>
        <w:tc>
          <w:tcPr>
            <w:tcW w:w="713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新药类别</w:t>
            </w:r>
          </w:p>
        </w:tc>
        <w:tc>
          <w:tcPr>
            <w:tcW w:w="7834" w:type="dxa"/>
            <w:gridSpan w:val="16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□化药____类  □中药、天然药物____类  □生物制品____类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470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药物临床试验登记与信息公示平台登记号</w:t>
            </w:r>
          </w:p>
        </w:tc>
        <w:tc>
          <w:tcPr>
            <w:tcW w:w="470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470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NMPA</w:t>
            </w:r>
            <w:r>
              <w:rPr>
                <w:rFonts w:hint="eastAsia"/>
                <w:color w:val="auto"/>
              </w:rPr>
              <w:t>文件号、日期：</w:t>
            </w:r>
          </w:p>
        </w:tc>
        <w:tc>
          <w:tcPr>
            <w:tcW w:w="470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研究方案版本号、日期：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470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知情同意书版本号、日期：</w:t>
            </w:r>
          </w:p>
        </w:tc>
        <w:tc>
          <w:tcPr>
            <w:tcW w:w="470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研究者手册版本号、日期：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470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原始病历版本号、日期：</w:t>
            </w:r>
          </w:p>
        </w:tc>
        <w:tc>
          <w:tcPr>
            <w:tcW w:w="470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CRF</w:t>
            </w:r>
            <w:r>
              <w:rPr>
                <w:rFonts w:ascii="Times New Roman" w:cs="Times New Roman"/>
                <w:color w:val="auto"/>
              </w:rPr>
              <w:t>版本号、日期：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4700" w:type="dxa"/>
            <w:gridSpan w:val="7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/>
                <w:color w:val="auto"/>
              </w:rPr>
              <w:t>招募广告：</w:t>
            </w:r>
            <w:r>
              <w:rPr>
                <w:rFonts w:hint="eastAsia" w:ascii="宋体" w:hAnsi="宋体" w:cs="楷体_GB2312"/>
                <w:color w:val="auto"/>
              </w:rPr>
              <w:t>□无</w:t>
            </w:r>
          </w:p>
          <w:p>
            <w:pPr>
              <w:spacing w:line="360" w:lineRule="auto"/>
              <w:ind w:firstLine="1050" w:firstLineChars="500"/>
              <w:jc w:val="left"/>
              <w:rPr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□有：版本号、日期：</w:t>
            </w:r>
          </w:p>
        </w:tc>
        <w:tc>
          <w:tcPr>
            <w:tcW w:w="4700" w:type="dxa"/>
            <w:gridSpan w:val="10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其他原始记录文件版本号、日期：</w:t>
            </w:r>
          </w:p>
          <w:p>
            <w:pPr>
              <w:spacing w:line="360" w:lineRule="auto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0" w:hRule="atLeast"/>
        </w:trPr>
        <w:tc>
          <w:tcPr>
            <w:tcW w:w="9400" w:type="dxa"/>
            <w:gridSpan w:val="17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是否购买保险 :  □否 □是（有效期：__________________）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0" w:hRule="atLeast"/>
        </w:trPr>
        <w:tc>
          <w:tcPr>
            <w:tcW w:w="9400" w:type="dxa"/>
            <w:gridSpan w:val="17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组长单位：                         组长单位</w:t>
            </w:r>
            <w:r>
              <w:rPr>
                <w:rFonts w:ascii="Times New Roman" w:hAnsi="Times New Roman" w:cs="Times New Roman"/>
                <w:color w:val="auto"/>
              </w:rPr>
              <w:t>PI</w:t>
            </w:r>
            <w:r>
              <w:rPr>
                <w:rFonts w:hint="eastAsia" w:ascii="宋体" w:hAnsi="宋体" w:cs="楷体_GB2312"/>
                <w:color w:val="auto"/>
              </w:rPr>
              <w:t>：           组长单位伦理批件：□有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0" w:hRule="atLeast"/>
        </w:trPr>
        <w:tc>
          <w:tcPr>
            <w:tcW w:w="4700" w:type="dxa"/>
            <w:gridSpan w:val="7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试验设计总例数：</w:t>
            </w:r>
          </w:p>
        </w:tc>
        <w:tc>
          <w:tcPr>
            <w:tcW w:w="4700" w:type="dxa"/>
            <w:gridSpan w:val="10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本中心拟承担例数：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0" w:hRule="atLeast"/>
        </w:trPr>
        <w:tc>
          <w:tcPr>
            <w:tcW w:w="4700" w:type="dxa"/>
            <w:gridSpan w:val="7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本中心计划开始时间：</w:t>
            </w:r>
          </w:p>
        </w:tc>
        <w:tc>
          <w:tcPr>
            <w:tcW w:w="4700" w:type="dxa"/>
            <w:gridSpan w:val="10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本中心计划完成时间：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0" w:hRule="atLeast"/>
        </w:trPr>
        <w:tc>
          <w:tcPr>
            <w:tcW w:w="9400" w:type="dxa"/>
            <w:gridSpan w:val="17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试验设计：□随机  □非随机  □对照  □非对照  □单盲  □双盲  □开放</w:t>
            </w:r>
          </w:p>
          <w:p>
            <w:pPr>
              <w:ind w:firstLine="1050" w:firstLineChars="500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□平行  □交叉  □优效性  □非劣性  □等效性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0" w:hRule="atLeast"/>
        </w:trPr>
        <w:tc>
          <w:tcPr>
            <w:tcW w:w="9400" w:type="dxa"/>
            <w:gridSpan w:val="17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楷体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试验分期：□生物等效性  □药代动力学  □人体耐受性</w:t>
            </w:r>
            <w:r>
              <w:rPr>
                <w:rFonts w:hint="eastAsia" w:ascii="宋体" w:hAnsi="宋体" w:cs="楷体_GB2312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color w:val="auto"/>
                <w:kern w:val="0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Ⅰ</w:t>
            </w:r>
            <w:r>
              <w:rPr>
                <w:rFonts w:hint="eastAsia" w:ascii="宋体" w:hAnsi="宋体" w:cs="楷体_GB2312"/>
                <w:color w:val="auto"/>
                <w:kern w:val="0"/>
              </w:rPr>
              <w:t xml:space="preserve">期 </w:t>
            </w:r>
          </w:p>
          <w:p>
            <w:pPr>
              <w:ind w:firstLine="1050" w:firstLineChars="500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□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II</w:t>
            </w:r>
            <w:r>
              <w:rPr>
                <w:rFonts w:hint="eastAsia" w:ascii="宋体" w:hAnsi="宋体" w:cs="楷体_GB2312"/>
                <w:color w:val="auto"/>
                <w:kern w:val="0"/>
              </w:rPr>
              <w:t>期  □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III</w:t>
            </w:r>
            <w:r>
              <w:rPr>
                <w:rFonts w:hint="eastAsia" w:ascii="宋体" w:hAnsi="宋体" w:cs="楷体_GB2312"/>
                <w:color w:val="auto"/>
                <w:kern w:val="0"/>
              </w:rPr>
              <w:t>期  □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IV</w:t>
            </w:r>
            <w:r>
              <w:rPr>
                <w:rFonts w:hint="eastAsia" w:ascii="宋体" w:hAnsi="宋体" w:cs="楷体_GB2312"/>
                <w:color w:val="auto"/>
                <w:kern w:val="0"/>
              </w:rPr>
              <w:t>期  □国际多中心  □进口注册  □其他</w:t>
            </w:r>
            <w:r>
              <w:rPr>
                <w:rFonts w:ascii="宋体" w:hAnsi="宋体" w:cs="楷体_GB2312"/>
                <w:color w:val="auto"/>
                <w:kern w:val="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60" w:hRule="atLeast"/>
        </w:trPr>
        <w:tc>
          <w:tcPr>
            <w:tcW w:w="9400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  <w:kern w:val="0"/>
              </w:rPr>
            </w:pPr>
            <w:r>
              <w:rPr>
                <w:rFonts w:hint="eastAsia" w:ascii="宋体" w:hAnsi="宋体" w:cs="楷体_GB2312"/>
                <w:color w:val="auto"/>
              </w:rPr>
              <w:t>药物发放方式：□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 xml:space="preserve">IVRS </w:t>
            </w:r>
            <w:r>
              <w:rPr>
                <w:rFonts w:ascii="宋体" w:hAnsi="宋体" w:cs="楷体_GB2312"/>
                <w:color w:val="auto"/>
              </w:rPr>
              <w:t xml:space="preserve">  </w:t>
            </w:r>
            <w:r>
              <w:rPr>
                <w:rFonts w:hint="eastAsia" w:ascii="宋体" w:hAnsi="宋体" w:cs="楷体_GB2312"/>
                <w:color w:val="auto"/>
              </w:rPr>
              <w:t>□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IWRS</w:t>
            </w:r>
            <w:r>
              <w:rPr>
                <w:rFonts w:ascii="宋体" w:hAnsi="宋体" w:cs="楷体_GB2312"/>
                <w:color w:val="auto"/>
              </w:rPr>
              <w:t xml:space="preserve">    </w:t>
            </w:r>
            <w:r>
              <w:rPr>
                <w:rFonts w:hint="eastAsia" w:ascii="宋体" w:hAnsi="宋体" w:cs="楷体_GB2312"/>
                <w:color w:val="auto"/>
              </w:rPr>
              <w:t>□常规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试验药物</w:t>
            </w:r>
          </w:p>
        </w:tc>
        <w:tc>
          <w:tcPr>
            <w:tcW w:w="379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试验药物名称：</w:t>
            </w:r>
          </w:p>
        </w:tc>
        <w:tc>
          <w:tcPr>
            <w:tcW w:w="379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试验药物规格：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759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生产厂家：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379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用法用量：</w:t>
            </w:r>
          </w:p>
        </w:tc>
        <w:tc>
          <w:tcPr>
            <w:tcW w:w="379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储存条件：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379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运输条件：</w:t>
            </w:r>
          </w:p>
        </w:tc>
        <w:tc>
          <w:tcPr>
            <w:tcW w:w="379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  <w:highlight w:val="none"/>
              </w:rPr>
              <w:t>是否免费：□是□否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788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</w:p>
        </w:tc>
        <w:tc>
          <w:tcPr>
            <w:tcW w:w="759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  <w:r>
              <w:rPr>
                <w:color w:val="auto"/>
              </w:rPr>
              <w:pict>
                <v:shape id="_x0000_s1034" o:spid="_x0000_s1034" o:spt="32" type="#_x0000_t32" style="position:absolute;left:0pt;margin-left:65.6pt;margin-top:35.95pt;height:0pt;width:19.5pt;z-index:25165926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楷体_GB2312"/>
                <w:bCs/>
                <w:color w:val="auto"/>
              </w:rPr>
              <w:t xml:space="preserve">是否涉及对照药: </w:t>
            </w:r>
            <w:r>
              <w:rPr>
                <w:rFonts w:hint="eastAsia" w:ascii="宋体" w:hAnsi="宋体" w:cs="楷体_GB2312"/>
                <w:color w:val="auto"/>
              </w:rPr>
              <w:t>□否 □是</w:t>
            </w:r>
          </w:p>
        </w:tc>
        <w:tc>
          <w:tcPr>
            <w:tcW w:w="379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对照药物名称：</w:t>
            </w:r>
          </w:p>
        </w:tc>
        <w:tc>
          <w:tcPr>
            <w:tcW w:w="379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对照药物规格：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</w:p>
        </w:tc>
        <w:tc>
          <w:tcPr>
            <w:tcW w:w="759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生产厂家：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</w:p>
        </w:tc>
        <w:tc>
          <w:tcPr>
            <w:tcW w:w="379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用法用量：</w:t>
            </w:r>
          </w:p>
        </w:tc>
        <w:tc>
          <w:tcPr>
            <w:tcW w:w="379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储存条件：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54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</w:p>
        </w:tc>
        <w:tc>
          <w:tcPr>
            <w:tcW w:w="379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运输条件：</w:t>
            </w:r>
          </w:p>
        </w:tc>
        <w:tc>
          <w:tcPr>
            <w:tcW w:w="379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是否免费：□是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65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color w:val="auto"/>
              </w:rPr>
            </w:pPr>
            <w:r>
              <w:rPr>
                <w:rFonts w:ascii="宋体" w:hAnsi="宋体" w:cs="楷体_GB2312"/>
                <w:bCs/>
                <w:color w:val="auto"/>
              </w:rPr>
              <w:pict>
                <v:shape id="_x0000_s1036" o:spid="_x0000_s1036" o:spt="32" type="#_x0000_t32" style="position:absolute;left:0pt;margin-left:65.5pt;margin-top:34.55pt;height:0pt;width:19.5pt;z-index:251660288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楷体_GB2312"/>
                <w:bCs/>
                <w:color w:val="auto"/>
              </w:rPr>
              <w:t xml:space="preserve">是否涉及安慰剂: </w:t>
            </w:r>
            <w:r>
              <w:rPr>
                <w:rFonts w:hint="eastAsia" w:ascii="宋体" w:hAnsi="宋体" w:cs="楷体_GB2312"/>
                <w:color w:val="auto"/>
              </w:rPr>
              <w:t>□否 □是</w:t>
            </w:r>
          </w:p>
        </w:tc>
        <w:tc>
          <w:tcPr>
            <w:tcW w:w="3795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bCs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安慰剂规格：</w:t>
            </w:r>
          </w:p>
        </w:tc>
        <w:tc>
          <w:tcPr>
            <w:tcW w:w="3796" w:type="dxa"/>
            <w:gridSpan w:val="8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bCs/>
                <w:color w:val="auto"/>
              </w:rPr>
            </w:pPr>
            <w:r>
              <w:rPr>
                <w:rFonts w:hint="eastAsia" w:ascii="宋体" w:hAnsi="宋体" w:cs="楷体_GB2312"/>
                <w:bCs/>
                <w:color w:val="auto"/>
              </w:rPr>
              <w:t>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65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楷体_GB2312"/>
                <w:bCs/>
                <w:color w:val="auto"/>
              </w:rPr>
            </w:pPr>
          </w:p>
        </w:tc>
        <w:tc>
          <w:tcPr>
            <w:tcW w:w="7591" w:type="dxa"/>
            <w:gridSpan w:val="15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bCs/>
                <w:color w:val="auto"/>
              </w:rPr>
            </w:pPr>
            <w:r>
              <w:rPr>
                <w:rFonts w:hint="eastAsia" w:ascii="宋体" w:hAnsi="宋体" w:cs="楷体_GB2312"/>
                <w:bCs/>
                <w:color w:val="auto"/>
              </w:rPr>
              <w:t>生产厂家：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65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楷体_GB2312"/>
                <w:bCs/>
                <w:color w:val="auto"/>
              </w:rPr>
            </w:pPr>
          </w:p>
        </w:tc>
        <w:tc>
          <w:tcPr>
            <w:tcW w:w="3795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储存条件：</w:t>
            </w:r>
          </w:p>
        </w:tc>
        <w:tc>
          <w:tcPr>
            <w:tcW w:w="3796" w:type="dxa"/>
            <w:gridSpan w:val="8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运输条件：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9400" w:type="dxa"/>
            <w:gridSpan w:val="17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医技科室检查项目：</w:t>
            </w:r>
          </w:p>
          <w:p>
            <w:pPr>
              <w:rPr>
                <w:rFonts w:ascii="宋体" w:hAnsi="宋体" w:cs="楷体_GB2312"/>
                <w:color w:val="auto"/>
              </w:rPr>
            </w:pPr>
          </w:p>
          <w:p>
            <w:pPr>
              <w:rPr>
                <w:rFonts w:ascii="宋体" w:hAnsi="宋体" w:cs="楷体_GB2312"/>
                <w:color w:val="auto"/>
              </w:rPr>
            </w:pP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有无特殊要求：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9400" w:type="dxa"/>
            <w:gridSpan w:val="17"/>
            <w:vAlign w:val="center"/>
          </w:tcPr>
          <w:p>
            <w:pPr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实验室检测方式：□本中心检测项目：</w:t>
            </w:r>
          </w:p>
          <w:p>
            <w:pPr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         □中心实验室检测项目：</w:t>
            </w:r>
          </w:p>
          <w:p>
            <w:pPr>
              <w:ind w:firstLine="1680" w:firstLineChars="800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□第三方实验室检测项目：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4700" w:type="dxa"/>
            <w:gridSpan w:val="7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是否涉及基因学研究等人类遗传资源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楷体_GB2312"/>
                <w:color w:val="auto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采</w:t>
            </w:r>
            <w:r>
              <w:rPr>
                <w:rFonts w:ascii="宋体" w:hAnsi="宋体" w:cs="楷体_GB2312"/>
                <w:color w:val="auto"/>
              </w:rPr>
              <w:t>集、保藏、</w:t>
            </w: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利用等</w:t>
            </w:r>
          </w:p>
        </w:tc>
        <w:tc>
          <w:tcPr>
            <w:tcW w:w="4700" w:type="dxa"/>
            <w:gridSpan w:val="10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□是</w:t>
            </w:r>
            <w:r>
              <w:rPr>
                <w:rFonts w:ascii="宋体" w:hAnsi="宋体"/>
                <w:color w:val="auto"/>
                <w:kern w:val="0"/>
              </w:rPr>
              <w:t>→</w:t>
            </w:r>
            <w:r>
              <w:rPr>
                <w:rFonts w:hint="eastAsia" w:ascii="宋体" w:hAnsi="宋体" w:cs="楷体_GB2312"/>
                <w:color w:val="auto"/>
              </w:rPr>
              <w:t>是否涉及人类遗传资源出境： □否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                          □是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</w:t>
            </w:r>
            <w:r>
              <w:rPr>
                <w:rFonts w:hint="eastAsia" w:ascii="宋体" w:hAnsi="宋体" w:cs="楷体_GB2312"/>
                <w:color w:val="auto"/>
                <w:lang w:val="en-US" w:eastAsia="zh-CN"/>
              </w:rPr>
              <w:t>资源</w:t>
            </w:r>
            <w:r>
              <w:rPr>
                <w:rFonts w:hint="eastAsia" w:ascii="宋体" w:hAnsi="宋体" w:cs="楷体_GB2312"/>
                <w:color w:val="auto"/>
              </w:rPr>
              <w:t>类型：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检测项目：    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实验室名称：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 xml:space="preserve">       地址：</w:t>
            </w:r>
          </w:p>
          <w:p>
            <w:pPr>
              <w:spacing w:line="276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楷体_GB2312"/>
                <w:color w:val="auto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4700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  <w:kern w:val="0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是否需要取得中国人类遗传资源管理办公室批件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楷体_GB2312"/>
                <w:color w:val="auto"/>
                <w:kern w:val="0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□是</w:t>
            </w:r>
          </w:p>
          <w:p>
            <w:pPr>
              <w:spacing w:line="276" w:lineRule="auto"/>
              <w:rPr>
                <w:rFonts w:ascii="宋体" w:hAnsi="宋体" w:cs="楷体_GB2312"/>
                <w:color w:val="auto"/>
                <w:kern w:val="0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□否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spacing w:line="276" w:lineRule="auto"/>
              <w:rPr>
                <w:rFonts w:hint="eastAsia" w:ascii="Times New Roman" w:hAnsi="宋体" w:eastAsia="宋体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楷体_GB2312"/>
                <w:color w:val="auto"/>
                <w:kern w:val="0"/>
              </w:rPr>
              <w:t>备注：申办者</w:t>
            </w:r>
            <w:r>
              <w:rPr>
                <w:rFonts w:ascii="Times New Roman" w:hAnsi="宋体" w:cs="Times New Roman"/>
                <w:color w:val="auto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CRO</w:t>
            </w:r>
            <w:r>
              <w:rPr>
                <w:rFonts w:ascii="Times New Roman" w:hAnsi="宋体" w:cs="Times New Roman"/>
                <w:color w:val="auto"/>
                <w:kern w:val="0"/>
              </w:rPr>
              <w:t>、中心实验室等涉及外资的情况</w:t>
            </w:r>
            <w:r>
              <w:rPr>
                <w:rFonts w:hint="eastAsia" w:ascii="Times New Roman" w:hAnsi="宋体" w:cs="Times New Roman"/>
                <w:color w:val="auto"/>
                <w:kern w:val="0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default" w:ascii="Times New Roman" w:hAnsi="宋体" w:eastAsia="宋体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宋体" w:cs="Times New Roman"/>
                <w:b w:val="0"/>
                <w:bCs w:val="0"/>
                <w:color w:val="auto"/>
                <w:kern w:val="0"/>
                <w:lang w:val="en-US" w:eastAsia="zh-CN"/>
              </w:rPr>
              <w:t>如“否”，请递交“无人类遗传办批件的声明”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313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申办</w:t>
            </w:r>
            <w:r>
              <w:rPr>
                <w:rFonts w:hint="eastAsia"/>
                <w:color w:val="auto"/>
              </w:rPr>
              <w:t>者：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联系人：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313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CRO</w:t>
            </w:r>
            <w:r>
              <w:rPr>
                <w:rFonts w:ascii="Times New Roman" w:cs="Times New Roman"/>
                <w:color w:val="auto"/>
              </w:rPr>
              <w:t>：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联系人：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313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SMO</w:t>
            </w:r>
            <w:r>
              <w:rPr>
                <w:rFonts w:ascii="Times New Roman" w:cs="Times New Roman"/>
                <w:color w:val="auto"/>
              </w:rPr>
              <w:t>：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联系人：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470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CRA:</w:t>
            </w:r>
          </w:p>
        </w:tc>
        <w:tc>
          <w:tcPr>
            <w:tcW w:w="470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2268" w:type="dxa"/>
            <w:gridSpan w:val="3"/>
            <w:vMerge w:val="restart"/>
            <w:vAlign w:val="center"/>
          </w:tcPr>
          <w:p>
            <w:pPr>
              <w:tabs>
                <w:tab w:val="left" w:pos="885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参加单位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35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tabs>
                <w:tab w:val="left" w:pos="885"/>
              </w:tabs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78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35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268" w:type="dxa"/>
            <w:gridSpan w:val="3"/>
            <w:vMerge w:val="restart"/>
            <w:vAlign w:val="center"/>
          </w:tcPr>
          <w:p>
            <w:pPr>
              <w:tabs>
                <w:tab w:val="left" w:pos="885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申办单位</w:t>
            </w:r>
          </w:p>
        </w:tc>
        <w:tc>
          <w:tcPr>
            <w:tcW w:w="2353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  <w:p>
            <w:pPr>
              <w:spacing w:line="360" w:lineRule="auto"/>
              <w:jc w:val="center"/>
              <w:rPr>
                <w:color w:val="auto"/>
              </w:rPr>
            </w:pPr>
          </w:p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CRA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手机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35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项目经理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2268" w:type="dxa"/>
            <w:gridSpan w:val="3"/>
            <w:vMerge w:val="restart"/>
            <w:vAlign w:val="bottom"/>
          </w:tcPr>
          <w:p>
            <w:pPr>
              <w:tabs>
                <w:tab w:val="left" w:pos="885"/>
              </w:tabs>
              <w:spacing w:line="36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885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合同研究组织</w:t>
            </w:r>
          </w:p>
          <w:p>
            <w:pPr>
              <w:tabs>
                <w:tab w:val="left" w:pos="885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（</w:t>
            </w:r>
            <w:r>
              <w:rPr>
                <w:rFonts w:hint="default"/>
                <w:color w:val="auto"/>
                <w:lang w:val="en-US" w:eastAsia="zh-CN"/>
              </w:rPr>
              <w:t>CRO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</w:p>
          <w:p>
            <w:pPr>
              <w:tabs>
                <w:tab w:val="left" w:pos="88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3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CRO联系人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手机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2268" w:type="dxa"/>
            <w:gridSpan w:val="3"/>
            <w:vMerge w:val="continue"/>
            <w:vAlign w:val="bottom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35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项目经理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54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申请人（</w:t>
            </w:r>
            <w:r>
              <w:rPr>
                <w:rFonts w:ascii="Times New Roman" w:hAnsi="Times New Roman" w:cs="Times New Roman"/>
                <w:color w:val="auto"/>
              </w:rPr>
              <w:t>PI</w:t>
            </w:r>
            <w:r>
              <w:rPr>
                <w:rFonts w:ascii="Times New Roman" w:cs="Times New Roman"/>
                <w:color w:val="auto"/>
              </w:rPr>
              <w:t>）签名</w:t>
            </w:r>
          </w:p>
        </w:tc>
        <w:tc>
          <w:tcPr>
            <w:tcW w:w="713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54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lang w:val="en-US" w:eastAsia="zh-CN"/>
              </w:rPr>
              <w:t>专业组意见</w:t>
            </w:r>
          </w:p>
        </w:tc>
        <w:tc>
          <w:tcPr>
            <w:tcW w:w="713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</w:tr>
      <w:bookmarkEnd w:id="0"/>
    </w:tbl>
    <w:p>
      <w:pPr>
        <w:pStyle w:val="2"/>
        <w:spacing w:line="360" w:lineRule="auto"/>
        <w:ind w:right="-71" w:rightChars="-3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jMzdiNWEyMjdhOTI3MTVlYTNlYmQ1NTgyZjBhMDgifQ=="/>
  </w:docVars>
  <w:rsids>
    <w:rsidRoot w:val="00560C35"/>
    <w:rsid w:val="00007928"/>
    <w:rsid w:val="0002440F"/>
    <w:rsid w:val="000A73BB"/>
    <w:rsid w:val="000D662C"/>
    <w:rsid w:val="001754AF"/>
    <w:rsid w:val="00235CA5"/>
    <w:rsid w:val="00257C47"/>
    <w:rsid w:val="002823FE"/>
    <w:rsid w:val="002E25F6"/>
    <w:rsid w:val="00317221"/>
    <w:rsid w:val="00330217"/>
    <w:rsid w:val="00355C17"/>
    <w:rsid w:val="00376D24"/>
    <w:rsid w:val="003C5E06"/>
    <w:rsid w:val="0046532D"/>
    <w:rsid w:val="004D1826"/>
    <w:rsid w:val="00534E68"/>
    <w:rsid w:val="00560C35"/>
    <w:rsid w:val="00641759"/>
    <w:rsid w:val="00673893"/>
    <w:rsid w:val="0068385D"/>
    <w:rsid w:val="00693BD8"/>
    <w:rsid w:val="006D364A"/>
    <w:rsid w:val="007010AC"/>
    <w:rsid w:val="00766410"/>
    <w:rsid w:val="00796BE9"/>
    <w:rsid w:val="00863C43"/>
    <w:rsid w:val="00865973"/>
    <w:rsid w:val="00895478"/>
    <w:rsid w:val="00A03389"/>
    <w:rsid w:val="00A500A9"/>
    <w:rsid w:val="00A959E0"/>
    <w:rsid w:val="00B0172B"/>
    <w:rsid w:val="00BD4A88"/>
    <w:rsid w:val="00BE4232"/>
    <w:rsid w:val="00C43BE5"/>
    <w:rsid w:val="00C80FED"/>
    <w:rsid w:val="00D13DE4"/>
    <w:rsid w:val="00DF05A9"/>
    <w:rsid w:val="00F07B4D"/>
    <w:rsid w:val="00F14A71"/>
    <w:rsid w:val="034F6F90"/>
    <w:rsid w:val="0CE730BE"/>
    <w:rsid w:val="16FC4352"/>
    <w:rsid w:val="1B473362"/>
    <w:rsid w:val="23DF64DD"/>
    <w:rsid w:val="29D24EAC"/>
    <w:rsid w:val="31D53E8E"/>
    <w:rsid w:val="401303C1"/>
    <w:rsid w:val="455B3DEF"/>
    <w:rsid w:val="5B17431C"/>
    <w:rsid w:val="7EBD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4"/>
        <o:r id="V:Rule2" type="connector" idref="#_x0000_s103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851</Words>
  <Characters>921</Characters>
  <Lines>8</Lines>
  <Paragraphs>2</Paragraphs>
  <TotalTime>2</TotalTime>
  <ScaleCrop>false</ScaleCrop>
  <LinksUpToDate>false</LinksUpToDate>
  <CharactersWithSpaces>1131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2014-12-30T08:15:00Z</dcterms:created>
  <dc:creator>User</dc:creator>
  <cp:lastModifiedBy>大熊</cp:lastModifiedBy>
  <cp:lastPrinted>2020-12-22T07:32:00Z</cp:lastPrinted>
  <dcterms:modified xsi:type="dcterms:W3CDTF">2023-07-20T01:05:21Z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04F75521CCED4F60A5B1DD24F1A9645E</vt:lpwstr>
  </property>
</Properties>
</file>