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5A374">
      <w:pPr>
        <w:ind w:firstLine="2200" w:firstLineChars="500"/>
        <w:rPr>
          <w:rFonts w:hint="eastAsia" w:ascii="华文中宋" w:hAnsi="华文中宋" w:eastAsia="华文中宋" w:cs="Times New Roman"/>
          <w:sz w:val="44"/>
          <w:szCs w:val="44"/>
          <w:lang w:val="en-US" w:eastAsia="zh-CN" w:bidi="ar"/>
        </w:rPr>
      </w:pPr>
      <w:r>
        <w:rPr>
          <w:rFonts w:hint="eastAsia" w:ascii="华文中宋" w:hAnsi="华文中宋" w:eastAsia="华文中宋" w:cs="Times New Roman"/>
          <w:sz w:val="44"/>
          <w:szCs w:val="44"/>
          <w:lang w:val="en-US" w:eastAsia="zh-CN" w:bidi="ar"/>
        </w:rPr>
        <w:t>条码打印机参数要求</w:t>
      </w:r>
    </w:p>
    <w:p w14:paraId="78E3941B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.支持二维码腕带打印，便于医护人员快速准确采集和识别患者信息。</w:t>
      </w:r>
    </w:p>
    <w:p w14:paraId="79154A33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.打印方式：热敏及热转印。</w:t>
      </w:r>
    </w:p>
    <w:p w14:paraId="34B1D1FC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.打印速度：不小于150mm/s。</w:t>
      </w:r>
    </w:p>
    <w:p w14:paraId="64BFF112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.打印宽度：不小于108mm。</w:t>
      </w:r>
    </w:p>
    <w:p w14:paraId="0A5C2F79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.进纸宽度：不小于118mm。</w:t>
      </w:r>
    </w:p>
    <w:p w14:paraId="330A1B9A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.条形码：支持一维码、二维码。</w:t>
      </w:r>
    </w:p>
    <w:p w14:paraId="39E0E9B6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.纸卷外径：不小于127mm。</w:t>
      </w:r>
    </w:p>
    <w:p w14:paraId="6E2288AF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.标配接口：USB接口、串口等。</w:t>
      </w:r>
    </w:p>
    <w:p w14:paraId="66F48911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9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.选配接口：并口、网口、蓝牙、WIFI等。</w:t>
      </w:r>
    </w:p>
    <w:p w14:paraId="54BD4896">
      <w:pPr>
        <w:ind w:firstLine="640" w:firstLineChars="200"/>
        <w:rPr>
          <w:rFonts w:hint="default" w:ascii="华文中宋" w:hAnsi="华文中宋" w:eastAsia="华文中宋" w:cs="Times New Roman"/>
          <w:sz w:val="44"/>
          <w:szCs w:val="4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  <w:lang w:val="en-US" w:eastAsia="zh-CN"/>
        </w:rPr>
        <w:t>）.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 w:color="auto" w:fill="FFFFFF"/>
        </w:rPr>
        <w:t>质保期为验收合格之日起2年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423F"/>
    <w:rsid w:val="7BDB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2026-01-06T02:24:00Z</dcterms:created>
  <dc:creator>邓适朋</dc:creator>
  <cp:lastModifiedBy>邓适朋</cp:lastModifiedBy>
  <dcterms:modified xsi:type="dcterms:W3CDTF">2026-01-06T02:26:21Z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72088F7F740142DD83FDC732189F3AEA_11</vt:lpwstr>
  </property>
  <property fmtid="{D5CDD505-2E9C-101B-9397-08002B2CF9AE}" pid="4" name="KSOTemplateDocerSaveRecord">
    <vt:lpwstr>eyJoZGlkIjoiNjE2YWNlOTJlM2Q4YjllOTZjN2E0NmQzNWQ4NGM1YWIiLCJ1c2VySWQiOiIxNjc4MjY5MzE4In0=</vt:lpwstr>
  </property>
</Properties>
</file>