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76768">
      <w:pPr>
        <w:widowControl w:val="0"/>
        <w:overflowPunct w:val="0"/>
        <w:spacing w:line="550" w:lineRule="exact"/>
        <w:ind w:firstLine="880" w:firstLineChars="200"/>
        <w:jc w:val="center"/>
        <w:rPr>
          <w:rFonts w:hint="eastAsia" w:ascii="黑体" w:hAnsi="黑体" w:eastAsia="黑体" w:cs="黑体"/>
          <w:color w:val="auto"/>
          <w:sz w:val="44"/>
          <w:szCs w:val="32"/>
        </w:rPr>
      </w:pPr>
      <w:r>
        <w:rPr>
          <w:rFonts w:hint="eastAsia" w:ascii="黑体" w:hAnsi="黑体" w:eastAsia="黑体" w:cs="黑体"/>
          <w:color w:val="auto"/>
          <w:sz w:val="44"/>
          <w:szCs w:val="32"/>
        </w:rPr>
        <w:t>招募岗位条件及招募人数</w:t>
      </w:r>
    </w:p>
    <w:tbl>
      <w:tblPr>
        <w:tblStyle w:val="3"/>
        <w:tblW w:w="14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7466"/>
        <w:gridCol w:w="808"/>
        <w:gridCol w:w="4996"/>
      </w:tblGrid>
      <w:tr w14:paraId="2853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0" w:type="auto"/>
            <w:vAlign w:val="center"/>
          </w:tcPr>
          <w:p w14:paraId="5DD03320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7466" w:type="dxa"/>
            <w:vAlign w:val="center"/>
          </w:tcPr>
          <w:p w14:paraId="10DB9605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808" w:type="dxa"/>
            <w:vAlign w:val="center"/>
          </w:tcPr>
          <w:p w14:paraId="663D7D27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招募人数</w:t>
            </w:r>
          </w:p>
        </w:tc>
        <w:tc>
          <w:tcPr>
            <w:tcW w:w="4996" w:type="dxa"/>
            <w:vAlign w:val="center"/>
          </w:tcPr>
          <w:p w14:paraId="12996442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岗位条件</w:t>
            </w:r>
          </w:p>
        </w:tc>
      </w:tr>
      <w:tr w14:paraId="0BFF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0" w:type="auto"/>
            <w:vAlign w:val="center"/>
          </w:tcPr>
          <w:p w14:paraId="55BC121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医疗卫生辅助岗工作人员</w:t>
            </w:r>
          </w:p>
        </w:tc>
        <w:tc>
          <w:tcPr>
            <w:tcW w:w="7466" w:type="dxa"/>
            <w:tcBorders/>
            <w:vAlign w:val="center"/>
          </w:tcPr>
          <w:p w14:paraId="66A9889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医疗辅助岗位</w:t>
            </w:r>
          </w:p>
          <w:p w14:paraId="7745F7F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辅助医护人员</w:t>
            </w:r>
            <w:r>
              <w:rPr>
                <w:rFonts w:ascii="宋体" w:hAnsi="宋体" w:eastAsia="宋体" w:cs="宋体"/>
                <w:sz w:val="24"/>
                <w:szCs w:val="24"/>
              </w:rPr>
              <w:t>完成医教研相关事务，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辅助</w:t>
            </w:r>
            <w:r>
              <w:rPr>
                <w:rFonts w:ascii="宋体" w:hAnsi="宋体" w:eastAsia="宋体" w:cs="宋体"/>
                <w:sz w:val="24"/>
                <w:szCs w:val="24"/>
              </w:rPr>
              <w:t>患者</w:t>
            </w:r>
            <w:r>
              <w:rPr>
                <w:rFonts w:ascii="宋体" w:hAnsi="宋体" w:eastAsia="宋体" w:cs="宋体"/>
                <w:sz w:val="24"/>
                <w:szCs w:val="24"/>
              </w:rPr>
              <w:t>全流程</w:t>
            </w:r>
            <w:r>
              <w:rPr>
                <w:rFonts w:ascii="宋体" w:hAnsi="宋体" w:eastAsia="宋体" w:cs="宋体"/>
                <w:sz w:val="24"/>
                <w:szCs w:val="24"/>
              </w:rPr>
              <w:t>就医引导、便民健康服务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  <w:bookmarkStart w:id="0" w:name="_GoBack"/>
            <w:bookmarkEnd w:id="0"/>
          </w:p>
        </w:tc>
        <w:tc>
          <w:tcPr>
            <w:tcW w:w="808" w:type="dxa"/>
            <w:vAlign w:val="center"/>
          </w:tcPr>
          <w:p w14:paraId="1D9CE0D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4996" w:type="dxa"/>
            <w:vAlign w:val="center"/>
          </w:tcPr>
          <w:p w14:paraId="4811A888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1.2026年毕业的大专及以上医学专业毕业生；</w:t>
            </w:r>
          </w:p>
          <w:p w14:paraId="7D03C491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符合条件的公共卫生特别服务岗人员；</w:t>
            </w:r>
          </w:p>
          <w:p w14:paraId="5B4FC349">
            <w:pPr>
              <w:numPr>
                <w:ilvl w:val="0"/>
                <w:numId w:val="0"/>
              </w:numPr>
              <w:jc w:val="left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同等条件下，</w:t>
            </w:r>
            <w:r>
              <w:rPr>
                <w:rFonts w:ascii="宋体" w:hAnsi="宋体" w:eastAsia="宋体" w:cs="宋体"/>
                <w:sz w:val="24"/>
                <w:szCs w:val="24"/>
              </w:rPr>
              <w:t>优先招募户籍在民族地区的，或防止返贫致贫对象家庭、低保家庭 、零就业家庭和残疾毕业生。</w:t>
            </w:r>
          </w:p>
        </w:tc>
      </w:tr>
    </w:tbl>
    <w:p w14:paraId="6EB7FB50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4D4475"/>
    <w:multiLevelType w:val="singleLevel"/>
    <w:tmpl w:val="574D447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3039A"/>
    <w:rsid w:val="6433039A"/>
    <w:rsid w:val="78A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275</Characters>
  <Lines>0</Lines>
  <Paragraphs>0</Paragraphs>
  <TotalTime>26</TotalTime>
  <ScaleCrop>false</ScaleCrop>
  <LinksUpToDate>false</LinksUpToDate>
  <CharactersWithSpaces>276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2026-06-23T09:46:00Z</dcterms:created>
  <dc:creator>肖迪</dc:creator>
  <cp:lastModifiedBy>肖迪</cp:lastModifiedBy>
  <cp:lastPrinted>2026-06-24T08:04:28Z</cp:lastPrinted>
  <dcterms:modified xsi:type="dcterms:W3CDTF">2026-06-24T08:21:38Z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74646FC065854286A1BD972BA202C1D4_11</vt:lpwstr>
  </property>
  <property fmtid="{D5CDD505-2E9C-101B-9397-08002B2CF9AE}" pid="4" name="KSOTemplateDocerSaveRecord">
    <vt:lpwstr>eyJoZGlkIjoiNzNiNGQ1Y2NhOWVjNzBhYzYxMmU0ZWZkNGM2NjZkNjQiLCJ1c2VySWQiOiIyMzI5MjcwMjMifQ==</vt:lpwstr>
  </property>
</Properties>
</file>