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6C8F43">
      <w:pPr>
        <w:jc w:val="center"/>
        <w:rPr>
          <w:rFonts w:hint="eastAsia" w:ascii="华文中宋" w:hAnsi="华文中宋" w:eastAsia="华文中宋" w:cs="华文中宋"/>
          <w:b/>
          <w:bCs/>
          <w:kern w:val="2"/>
          <w:sz w:val="36"/>
          <w:szCs w:val="36"/>
          <w:lang w:val="en-US" w:eastAsia="zh-CN" w:bidi="ar-SA"/>
        </w:rPr>
      </w:pPr>
      <w:r>
        <w:rPr>
          <w:rFonts w:hint="eastAsia" w:ascii="华文中宋" w:hAnsi="华文中宋" w:eastAsia="华文中宋" w:cs="华文中宋"/>
          <w:b/>
          <w:bCs/>
          <w:kern w:val="2"/>
          <w:sz w:val="36"/>
          <w:szCs w:val="36"/>
          <w:lang w:val="en-US" w:eastAsia="zh-CN" w:bidi="ar-SA"/>
        </w:rPr>
        <w:t>免除审查申请</w:t>
      </w:r>
    </w:p>
    <w:tbl>
      <w:tblPr>
        <w:tblStyle w:val="5"/>
        <w:tblpPr w:leftFromText="180" w:rightFromText="180" w:vertAnchor="text" w:horzAnchor="page" w:tblpX="1815" w:tblpY="399"/>
        <w:tblOverlap w:val="never"/>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235"/>
        <w:gridCol w:w="2268"/>
        <w:gridCol w:w="1604"/>
        <w:gridCol w:w="2415"/>
      </w:tblGrid>
      <w:tr w14:paraId="3296010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8" w:hRule="atLeast"/>
        </w:trPr>
        <w:tc>
          <w:tcPr>
            <w:tcW w:w="2235" w:type="dxa"/>
            <w:vAlign w:val="center"/>
          </w:tcPr>
          <w:p w14:paraId="1733E1F3">
            <w:pPr>
              <w:jc w:val="both"/>
              <w:rPr>
                <w:rFonts w:hint="eastAsia" w:asciiTheme="minorEastAsia" w:hAnsiTheme="minorEastAsia" w:eastAsiaTheme="minorEastAsia"/>
                <w:szCs w:val="21"/>
                <w:lang w:val="en-US" w:eastAsia="zh-CN"/>
              </w:rPr>
            </w:pPr>
            <w:r>
              <w:rPr>
                <w:rFonts w:hint="eastAsia" w:asciiTheme="minorEastAsia" w:hAnsiTheme="minorEastAsia"/>
                <w:szCs w:val="21"/>
              </w:rPr>
              <w:t>项目</w:t>
            </w:r>
            <w:r>
              <w:rPr>
                <w:rFonts w:hint="eastAsia" w:asciiTheme="minorEastAsia" w:hAnsiTheme="minorEastAsia"/>
                <w:szCs w:val="21"/>
                <w:lang w:val="en-US" w:eastAsia="zh-CN"/>
              </w:rPr>
              <w:t>名称</w:t>
            </w:r>
          </w:p>
        </w:tc>
        <w:tc>
          <w:tcPr>
            <w:tcW w:w="6287" w:type="dxa"/>
            <w:gridSpan w:val="3"/>
            <w:vAlign w:val="center"/>
          </w:tcPr>
          <w:p w14:paraId="27F4123E">
            <w:pPr>
              <w:rPr>
                <w:rFonts w:asciiTheme="minorEastAsia" w:hAnsiTheme="minorEastAsia"/>
                <w:szCs w:val="21"/>
              </w:rPr>
            </w:pPr>
          </w:p>
        </w:tc>
      </w:tr>
      <w:tr w14:paraId="1103A8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8" w:hRule="atLeast"/>
        </w:trPr>
        <w:tc>
          <w:tcPr>
            <w:tcW w:w="2235" w:type="dxa"/>
            <w:vAlign w:val="center"/>
          </w:tcPr>
          <w:p w14:paraId="79AEABE2">
            <w:pPr>
              <w:jc w:val="left"/>
              <w:rPr>
                <w:rFonts w:hint="eastAsia" w:ascii="宋体" w:hAnsi="宋体" w:eastAsia="宋体" w:cs="Times New Roman"/>
                <w:kern w:val="2"/>
                <w:sz w:val="21"/>
                <w:szCs w:val="21"/>
                <w:lang w:val="en-US" w:eastAsia="zh-CN" w:bidi="ar-SA"/>
              </w:rPr>
            </w:pPr>
            <w:r>
              <w:rPr>
                <w:rFonts w:hint="eastAsia" w:ascii="宋体" w:hAnsi="宋体"/>
                <w:szCs w:val="21"/>
                <w:lang w:val="en-US" w:eastAsia="zh-CN"/>
              </w:rPr>
              <w:t>申请类型</w:t>
            </w:r>
          </w:p>
        </w:tc>
        <w:tc>
          <w:tcPr>
            <w:tcW w:w="6287" w:type="dxa"/>
            <w:gridSpan w:val="3"/>
            <w:vAlign w:val="center"/>
          </w:tcPr>
          <w:p w14:paraId="28245FC6">
            <w:pPr>
              <w:rPr>
                <w:rFonts w:hint="eastAsia" w:ascii="MS Mincho" w:hAnsi="MS Mincho" w:cs="MS Mincho"/>
                <w:szCs w:val="21"/>
                <w:lang w:val="en-US" w:eastAsia="zh-CN"/>
              </w:rPr>
            </w:pPr>
            <w:r>
              <w:rPr>
                <w:rFonts w:hint="eastAsia" w:ascii="MS Mincho" w:hAnsi="MS Mincho" w:cs="MS Mincho"/>
                <w:szCs w:val="21"/>
              </w:rPr>
              <w:t>□</w:t>
            </w:r>
            <w:r>
              <w:rPr>
                <w:rFonts w:hint="eastAsia" w:ascii="MS Mincho" w:hAnsi="MS Mincho" w:cs="MS Mincho"/>
                <w:szCs w:val="21"/>
                <w:lang w:val="en-US" w:eastAsia="zh-CN"/>
              </w:rPr>
              <w:t xml:space="preserve">药物注册临床试验                 </w:t>
            </w:r>
            <w:r>
              <w:rPr>
                <w:rFonts w:hint="eastAsia" w:ascii="MS Mincho" w:hAnsi="MS Mincho" w:cs="MS Mincho"/>
                <w:szCs w:val="21"/>
              </w:rPr>
              <w:t>□</w:t>
            </w:r>
            <w:r>
              <w:rPr>
                <w:rFonts w:hint="eastAsia" w:ascii="MS Mincho" w:hAnsi="MS Mincho" w:cs="MS Mincho"/>
                <w:szCs w:val="21"/>
                <w:lang w:val="en-US" w:eastAsia="zh-CN"/>
              </w:rPr>
              <w:t>医疗器械注册临床试验</w:t>
            </w:r>
          </w:p>
          <w:p w14:paraId="401913A3">
            <w:pPr>
              <w:rPr>
                <w:rFonts w:hint="eastAsia" w:ascii="MS Mincho" w:hAnsi="MS Mincho" w:eastAsia="宋体" w:cs="MS Mincho"/>
                <w:kern w:val="2"/>
                <w:sz w:val="21"/>
                <w:szCs w:val="21"/>
                <w:lang w:val="en-US" w:eastAsia="zh-CN" w:bidi="ar-SA"/>
              </w:rPr>
            </w:pPr>
            <w:r>
              <w:rPr>
                <w:rFonts w:hint="eastAsia" w:ascii="MS Mincho" w:hAnsi="MS Mincho" w:cs="MS Mincho"/>
                <w:szCs w:val="21"/>
              </w:rPr>
              <w:t>□</w:t>
            </w:r>
            <w:r>
              <w:rPr>
                <w:rFonts w:hint="eastAsia" w:ascii="MS Mincho" w:hAnsi="MS Mincho" w:cs="MS Mincho"/>
                <w:szCs w:val="21"/>
                <w:lang w:val="en-US" w:eastAsia="zh-CN"/>
              </w:rPr>
              <w:t>申办方发起的非注</w:t>
            </w:r>
            <w:bookmarkStart w:id="0" w:name="_GoBack"/>
            <w:bookmarkEnd w:id="0"/>
            <w:r>
              <w:rPr>
                <w:rFonts w:hint="eastAsia" w:ascii="MS Mincho" w:hAnsi="MS Mincho" w:cs="MS Mincho"/>
                <w:szCs w:val="21"/>
                <w:lang w:val="en-US" w:eastAsia="zh-CN"/>
              </w:rPr>
              <w:t xml:space="preserve">册性临床研究     </w:t>
            </w:r>
            <w:r>
              <w:rPr>
                <w:rFonts w:hint="eastAsia" w:ascii="MS Mincho" w:hAnsi="MS Mincho" w:cs="MS Mincho"/>
                <w:szCs w:val="21"/>
              </w:rPr>
              <w:t>□</w:t>
            </w:r>
            <w:r>
              <w:rPr>
                <w:rFonts w:hint="eastAsia" w:ascii="MS Mincho" w:hAnsi="MS Mincho" w:cs="MS Mincho"/>
                <w:szCs w:val="21"/>
                <w:lang w:val="en-US" w:eastAsia="zh-CN"/>
              </w:rPr>
              <w:t>研究者发起的临床研究</w:t>
            </w:r>
          </w:p>
        </w:tc>
      </w:tr>
      <w:tr w14:paraId="59C6AC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8" w:hRule="atLeast"/>
        </w:trPr>
        <w:tc>
          <w:tcPr>
            <w:tcW w:w="2235" w:type="dxa"/>
            <w:vAlign w:val="center"/>
          </w:tcPr>
          <w:p w14:paraId="1F76D348">
            <w:pPr>
              <w:spacing w:beforeLines="0" w:afterLines="0"/>
              <w:jc w:val="left"/>
              <w:rPr>
                <w:rFonts w:hint="eastAsia" w:ascii="宋体" w:hAnsi="宋体" w:cs="宋体" w:eastAsiaTheme="minorEastAsia"/>
                <w:kern w:val="2"/>
                <w:sz w:val="21"/>
                <w:szCs w:val="21"/>
                <w:lang w:val="en-US" w:eastAsia="zh-CN" w:bidi="ar-SA"/>
              </w:rPr>
            </w:pPr>
            <w:r>
              <w:rPr>
                <w:rFonts w:hint="eastAsia" w:ascii="宋体" w:hAnsi="宋体" w:cs="宋体"/>
                <w:sz w:val="21"/>
                <w:szCs w:val="21"/>
                <w:lang w:val="en-US" w:eastAsia="zh-CN"/>
              </w:rPr>
              <w:t>申办方</w:t>
            </w:r>
          </w:p>
        </w:tc>
        <w:tc>
          <w:tcPr>
            <w:tcW w:w="2268" w:type="dxa"/>
            <w:vAlign w:val="center"/>
          </w:tcPr>
          <w:p w14:paraId="48CCD582">
            <w:pPr>
              <w:spacing w:beforeLines="0" w:afterLines="0"/>
              <w:rPr>
                <w:rFonts w:hint="eastAsia" w:cs="宋体" w:asciiTheme="minorHAnsi" w:hAnsiTheme="minorHAnsi" w:eastAsiaTheme="minorEastAsia"/>
                <w:kern w:val="2"/>
                <w:sz w:val="21"/>
                <w:szCs w:val="21"/>
                <w:lang w:val="en-US" w:eastAsia="zh-CN" w:bidi="ar-SA"/>
              </w:rPr>
            </w:pPr>
          </w:p>
        </w:tc>
        <w:tc>
          <w:tcPr>
            <w:tcW w:w="1604" w:type="dxa"/>
            <w:vAlign w:val="center"/>
          </w:tcPr>
          <w:p w14:paraId="76816A89">
            <w:pPr>
              <w:spacing w:beforeLines="0" w:afterLines="0"/>
              <w:jc w:val="left"/>
              <w:rPr>
                <w:rFonts w:hint="default" w:eastAsia="宋体" w:cs="宋体" w:asciiTheme="minorHAnsi" w:hAnsiTheme="minorHAnsi"/>
                <w:kern w:val="2"/>
                <w:sz w:val="21"/>
                <w:szCs w:val="21"/>
                <w:lang w:val="en-US" w:eastAsia="zh-CN" w:bidi="ar-SA"/>
              </w:rPr>
            </w:pPr>
            <w:r>
              <w:rPr>
                <w:rFonts w:hint="eastAsia" w:cs="宋体"/>
                <w:sz w:val="21"/>
                <w:szCs w:val="21"/>
                <w:lang w:val="en-US" w:eastAsia="zh-CN"/>
              </w:rPr>
              <w:t>主要研究者</w:t>
            </w:r>
          </w:p>
        </w:tc>
        <w:tc>
          <w:tcPr>
            <w:tcW w:w="2415" w:type="dxa"/>
            <w:vAlign w:val="center"/>
          </w:tcPr>
          <w:p w14:paraId="0CA5EB61">
            <w:pPr>
              <w:spacing w:beforeLines="0" w:afterLines="0"/>
              <w:rPr>
                <w:rFonts w:hint="eastAsia" w:cs="宋体" w:asciiTheme="minorHAnsi" w:hAnsiTheme="minorHAnsi" w:eastAsiaTheme="minorEastAsia"/>
                <w:kern w:val="2"/>
                <w:sz w:val="21"/>
                <w:szCs w:val="21"/>
                <w:lang w:val="en-US" w:eastAsia="zh-CN" w:bidi="ar-SA"/>
              </w:rPr>
            </w:pPr>
          </w:p>
        </w:tc>
      </w:tr>
      <w:tr w14:paraId="5DC299C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8" w:hRule="atLeast"/>
        </w:trPr>
        <w:tc>
          <w:tcPr>
            <w:tcW w:w="2235" w:type="dxa"/>
            <w:vAlign w:val="center"/>
          </w:tcPr>
          <w:p w14:paraId="489B2470">
            <w:pPr>
              <w:jc w:val="left"/>
              <w:rPr>
                <w:rFonts w:asciiTheme="minorEastAsia" w:hAnsiTheme="minorEastAsia"/>
                <w:szCs w:val="21"/>
              </w:rPr>
            </w:pPr>
            <w:r>
              <w:rPr>
                <w:rFonts w:hint="eastAsia" w:asciiTheme="minorEastAsia" w:hAnsiTheme="minorEastAsia"/>
                <w:szCs w:val="21"/>
              </w:rPr>
              <w:t>方案版本号</w:t>
            </w:r>
          </w:p>
        </w:tc>
        <w:tc>
          <w:tcPr>
            <w:tcW w:w="2268" w:type="dxa"/>
            <w:tcBorders>
              <w:right w:val="single" w:color="auto" w:sz="4" w:space="0"/>
            </w:tcBorders>
            <w:vAlign w:val="center"/>
          </w:tcPr>
          <w:p w14:paraId="586E90CC">
            <w:pPr>
              <w:jc w:val="left"/>
              <w:rPr>
                <w:rFonts w:asciiTheme="minorEastAsia" w:hAnsiTheme="minorEastAsia"/>
                <w:szCs w:val="21"/>
              </w:rPr>
            </w:pPr>
          </w:p>
        </w:tc>
        <w:tc>
          <w:tcPr>
            <w:tcW w:w="1604" w:type="dxa"/>
            <w:tcBorders>
              <w:left w:val="single" w:color="auto" w:sz="4" w:space="0"/>
              <w:right w:val="single" w:color="auto" w:sz="4" w:space="0"/>
            </w:tcBorders>
            <w:vAlign w:val="center"/>
          </w:tcPr>
          <w:p w14:paraId="20113BA5">
            <w:pPr>
              <w:jc w:val="left"/>
              <w:rPr>
                <w:rFonts w:asciiTheme="minorEastAsia" w:hAnsiTheme="minorEastAsia"/>
                <w:szCs w:val="21"/>
              </w:rPr>
            </w:pPr>
            <w:r>
              <w:rPr>
                <w:rFonts w:hint="eastAsia" w:asciiTheme="minorEastAsia" w:hAnsiTheme="minorEastAsia"/>
                <w:szCs w:val="21"/>
              </w:rPr>
              <w:t>方案版本日期</w:t>
            </w:r>
          </w:p>
        </w:tc>
        <w:tc>
          <w:tcPr>
            <w:tcW w:w="2415" w:type="dxa"/>
            <w:tcBorders>
              <w:left w:val="single" w:color="auto" w:sz="4" w:space="0"/>
            </w:tcBorders>
            <w:vAlign w:val="center"/>
          </w:tcPr>
          <w:p w14:paraId="356074EB">
            <w:pPr>
              <w:jc w:val="left"/>
              <w:rPr>
                <w:rFonts w:asciiTheme="minorEastAsia" w:hAnsiTheme="minorEastAsia"/>
                <w:szCs w:val="21"/>
              </w:rPr>
            </w:pPr>
          </w:p>
        </w:tc>
      </w:tr>
    </w:tbl>
    <w:p w14:paraId="2AF0FF8A">
      <w:pPr>
        <w:rPr>
          <w:rFonts w:asciiTheme="minorEastAsia" w:hAnsiTheme="minorEastAsia"/>
          <w:szCs w:val="21"/>
        </w:rPr>
      </w:pPr>
    </w:p>
    <w:p w14:paraId="4BCD8ABD">
      <w:pPr>
        <w:spacing w:line="360" w:lineRule="auto"/>
        <w:rPr>
          <w:rFonts w:hint="eastAsia" w:asciiTheme="minorEastAsia" w:hAnsiTheme="minorEastAsia"/>
          <w:b/>
          <w:szCs w:val="21"/>
        </w:rPr>
      </w:pPr>
    </w:p>
    <w:p w14:paraId="70646BEE">
      <w:pPr>
        <w:spacing w:line="360" w:lineRule="auto"/>
        <w:rPr>
          <w:rFonts w:ascii="MS Mincho" w:hAnsi="MS Mincho" w:cs="MS Mincho"/>
          <w:szCs w:val="21"/>
        </w:rPr>
      </w:pPr>
      <w:r>
        <w:rPr>
          <w:rFonts w:hint="eastAsia" w:asciiTheme="minorEastAsia" w:hAnsiTheme="minorEastAsia"/>
          <w:b/>
          <w:szCs w:val="21"/>
        </w:rPr>
        <w:t>研究信息</w:t>
      </w:r>
    </w:p>
    <w:p w14:paraId="242EE383">
      <w:pPr>
        <w:spacing w:line="360" w:lineRule="auto"/>
        <w:ind w:left="315" w:hanging="315" w:hangingChars="150"/>
        <w:rPr>
          <w:rFonts w:ascii="MS Mincho" w:hAnsi="MS Mincho" w:cs="MS Mincho"/>
          <w:szCs w:val="21"/>
        </w:rPr>
      </w:pPr>
      <w:r>
        <w:rPr>
          <w:rFonts w:hint="eastAsia" w:ascii="MS Mincho" w:hAnsi="MS Mincho" w:eastAsia="MS Mincho" w:cs="MS Mincho"/>
          <w:szCs w:val="21"/>
        </w:rPr>
        <w:t>▪</w:t>
      </w:r>
      <w:r>
        <w:rPr>
          <w:rFonts w:hint="eastAsia" w:ascii="MS Mincho" w:hAnsi="MS Mincho" w:cs="MS Mincho"/>
          <w:szCs w:val="21"/>
        </w:rPr>
        <w:t>在正常的教育、培训环境下开展的研究，如：</w:t>
      </w:r>
    </w:p>
    <w:p w14:paraId="415B4A0D">
      <w:pPr>
        <w:spacing w:line="360" w:lineRule="auto"/>
        <w:ind w:left="315" w:hanging="315" w:hangingChars="150"/>
        <w:rPr>
          <w:rFonts w:ascii="MS Mincho" w:hAnsi="MS Mincho" w:cs="MS Mincho"/>
          <w:szCs w:val="21"/>
        </w:rPr>
      </w:pPr>
      <w:r>
        <w:rPr>
          <w:rFonts w:ascii="MS Mincho" w:hAnsi="MS Mincho" w:cs="MS Mincho"/>
          <w:szCs w:val="21"/>
        </w:rPr>
        <w:t>♢</w:t>
      </w:r>
      <w:r>
        <w:rPr>
          <w:rFonts w:hint="eastAsia" w:ascii="MS Mincho" w:hAnsi="MS Mincho" w:cs="MS Mincho"/>
          <w:szCs w:val="21"/>
        </w:rPr>
        <w:t>对常规和特殊教学方法的研究：□是，□否</w:t>
      </w:r>
    </w:p>
    <w:p w14:paraId="78B87E69">
      <w:pPr>
        <w:spacing w:line="360" w:lineRule="auto"/>
        <w:ind w:left="525" w:leftChars="150" w:hanging="210" w:hangingChars="100"/>
        <w:rPr>
          <w:rFonts w:ascii="MS Mincho" w:hAnsi="MS Mincho" w:cs="MS Mincho"/>
          <w:szCs w:val="21"/>
        </w:rPr>
      </w:pPr>
      <w:r>
        <w:rPr>
          <w:rFonts w:ascii="MS Mincho" w:hAnsi="MS Mincho" w:cs="MS Mincho"/>
          <w:szCs w:val="21"/>
        </w:rPr>
        <w:t>♢</w:t>
      </w:r>
      <w:r>
        <w:rPr>
          <w:rFonts w:hint="eastAsia" w:ascii="MS Mincho" w:hAnsi="MS Mincho" w:cs="MS Mincho"/>
          <w:szCs w:val="21"/>
        </w:rPr>
        <w:t>关于教学方法、课程或课堂管理的效果研究，或对不同的教学方法、课程或课堂管理进行对比研究：□是，□否</w:t>
      </w:r>
    </w:p>
    <w:p w14:paraId="0335C5FB">
      <w:pPr>
        <w:spacing w:line="360" w:lineRule="auto"/>
        <w:ind w:left="315" w:hanging="315" w:hangingChars="150"/>
        <w:rPr>
          <w:rFonts w:ascii="MS Mincho" w:hAnsi="MS Mincho" w:cs="MS Mincho"/>
          <w:szCs w:val="21"/>
        </w:rPr>
      </w:pPr>
      <w:r>
        <w:rPr>
          <w:rFonts w:ascii="MS Mincho" w:hAnsi="MS Mincho" w:cs="MS Mincho"/>
          <w:szCs w:val="21"/>
        </w:rPr>
        <w:t>▪</w:t>
      </w:r>
      <w:r>
        <w:rPr>
          <w:rFonts w:hint="eastAsia" w:ascii="MS Mincho" w:hAnsi="MS Mincho" w:cs="MS Mincho"/>
          <w:szCs w:val="21"/>
        </w:rPr>
        <w:t>涉及教育、培训测试（认知、判断、态度、成效）、访谈调查、或公共行为观察的研究：□是，□否</w:t>
      </w:r>
    </w:p>
    <w:p w14:paraId="0806799D">
      <w:pPr>
        <w:spacing w:line="360" w:lineRule="auto"/>
        <w:ind w:left="315" w:hanging="315" w:hangingChars="150"/>
        <w:rPr>
          <w:rFonts w:ascii="MS Mincho" w:hAnsi="MS Mincho" w:cs="MS Mincho"/>
          <w:szCs w:val="21"/>
        </w:rPr>
      </w:pPr>
      <w:r>
        <w:rPr>
          <w:rFonts w:ascii="MS Mincho" w:hAnsi="MS Mincho" w:cs="MS Mincho"/>
          <w:szCs w:val="21"/>
        </w:rPr>
        <w:t>▪</w:t>
      </w:r>
      <w:r>
        <w:rPr>
          <w:rFonts w:hint="eastAsia" w:ascii="MS Mincho" w:hAnsi="MS Mincho" w:cs="MS Mincho"/>
          <w:szCs w:val="21"/>
        </w:rPr>
        <w:t>对于既往存档的数据、文件、记录、病理标本或诊断标本的收集或研究，并且这些资源是公共资源，或者是以研究者无法联系</w:t>
      </w:r>
      <w:r>
        <w:rPr>
          <w:rFonts w:hint="eastAsia" w:ascii="MS Mincho" w:hAnsi="MS Mincho" w:cs="MS Mincho"/>
          <w:szCs w:val="21"/>
          <w:lang w:eastAsia="zh-CN"/>
        </w:rPr>
        <w:t>试验参与者</w:t>
      </w:r>
      <w:r>
        <w:rPr>
          <w:rFonts w:hint="eastAsia" w:ascii="MS Mincho" w:hAnsi="MS Mincho" w:cs="MS Mincho"/>
          <w:szCs w:val="21"/>
        </w:rPr>
        <w:t>的方式（直接联系或通过标识符）记录信息的：□是，□否</w:t>
      </w:r>
    </w:p>
    <w:p w14:paraId="06422A5A">
      <w:pPr>
        <w:spacing w:line="360" w:lineRule="auto"/>
        <w:ind w:left="315" w:hanging="315" w:hangingChars="150"/>
        <w:rPr>
          <w:rFonts w:ascii="MS Mincho" w:hAnsi="MS Mincho" w:cs="MS Mincho"/>
          <w:szCs w:val="21"/>
        </w:rPr>
      </w:pPr>
      <w:r>
        <w:rPr>
          <w:rFonts w:ascii="MS Mincho" w:hAnsi="MS Mincho" w:cs="MS Mincho"/>
          <w:szCs w:val="21"/>
        </w:rPr>
        <w:t>▪</w:t>
      </w:r>
      <w:r>
        <w:rPr>
          <w:rFonts w:hint="eastAsia" w:ascii="MS Mincho" w:hAnsi="MS Mincho" w:cs="MS Mincho"/>
          <w:szCs w:val="21"/>
        </w:rPr>
        <w:t>食品口味和质量评价以及消费者接受性研究：</w:t>
      </w:r>
    </w:p>
    <w:p w14:paraId="68F61704">
      <w:pPr>
        <w:spacing w:line="360" w:lineRule="auto"/>
        <w:ind w:left="315" w:leftChars="150"/>
        <w:rPr>
          <w:rFonts w:ascii="MS Mincho" w:hAnsi="MS Mincho" w:cs="MS Mincho"/>
          <w:szCs w:val="21"/>
        </w:rPr>
      </w:pPr>
      <w:r>
        <w:rPr>
          <w:rFonts w:ascii="MS Mincho" w:hAnsi="MS Mincho" w:cs="MS Mincho"/>
          <w:szCs w:val="21"/>
        </w:rPr>
        <w:t>♢</w:t>
      </w:r>
      <w:r>
        <w:rPr>
          <w:rFonts w:hint="eastAsia" w:ascii="MS Mincho" w:hAnsi="MS Mincho" w:cs="MS Mincho"/>
          <w:szCs w:val="21"/>
        </w:rPr>
        <w:t>研究用健康食品不含添加剂：□是，□否</w:t>
      </w:r>
    </w:p>
    <w:p w14:paraId="20319CD1">
      <w:pPr>
        <w:spacing w:line="360" w:lineRule="auto"/>
        <w:ind w:left="315" w:hanging="315" w:hangingChars="150"/>
        <w:rPr>
          <w:rFonts w:ascii="MS Mincho" w:hAnsi="MS Mincho" w:cs="MS Mincho"/>
          <w:szCs w:val="21"/>
        </w:rPr>
      </w:pPr>
      <w:r>
        <w:rPr>
          <w:rFonts w:ascii="MS Mincho" w:hAnsi="MS Mincho" w:cs="MS Mincho"/>
          <w:szCs w:val="21"/>
        </w:rPr>
        <w:t>▪</w:t>
      </w:r>
      <w:r>
        <w:rPr>
          <w:rFonts w:hint="eastAsia" w:ascii="MS Mincho" w:hAnsi="MS Mincho" w:cs="MS Mincho"/>
          <w:szCs w:val="21"/>
        </w:rPr>
        <w:t>研究用食品所含食品添加剂在安全范围，且不超过国家有关部门标准，或化学农药或环境污染含量不超过国家有关部门的安全范围：□是，□否</w:t>
      </w:r>
    </w:p>
    <w:tbl>
      <w:tblPr>
        <w:tblStyle w:val="5"/>
        <w:tblW w:w="9196"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311"/>
        <w:gridCol w:w="2325"/>
        <w:gridCol w:w="2265"/>
        <w:gridCol w:w="2295"/>
      </w:tblGrid>
      <w:tr w14:paraId="78A34C4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9" w:hRule="atLeast"/>
        </w:trPr>
        <w:tc>
          <w:tcPr>
            <w:tcW w:w="2311" w:type="dxa"/>
            <w:vAlign w:val="center"/>
          </w:tcPr>
          <w:p w14:paraId="73D4AFC7">
            <w:pPr>
              <w:spacing w:line="240" w:lineRule="auto"/>
              <w:jc w:val="center"/>
              <w:rPr>
                <w:rFonts w:ascii="MS Mincho" w:hAnsi="MS Mincho" w:cs="MS Mincho"/>
                <w:szCs w:val="21"/>
              </w:rPr>
            </w:pPr>
            <w:r>
              <w:rPr>
                <w:rFonts w:hint="eastAsia" w:ascii="MS Mincho" w:hAnsi="MS Mincho" w:cs="MS Mincho"/>
                <w:szCs w:val="21"/>
              </w:rPr>
              <w:t>申请人签字</w:t>
            </w:r>
          </w:p>
        </w:tc>
        <w:tc>
          <w:tcPr>
            <w:tcW w:w="2325" w:type="dxa"/>
            <w:vAlign w:val="center"/>
          </w:tcPr>
          <w:p w14:paraId="7B99417E">
            <w:pPr>
              <w:spacing w:line="240" w:lineRule="auto"/>
              <w:rPr>
                <w:rFonts w:ascii="MS Mincho" w:hAnsi="MS Mincho" w:cs="MS Mincho"/>
                <w:szCs w:val="21"/>
              </w:rPr>
            </w:pPr>
          </w:p>
        </w:tc>
        <w:tc>
          <w:tcPr>
            <w:tcW w:w="2265" w:type="dxa"/>
            <w:vAlign w:val="center"/>
          </w:tcPr>
          <w:p w14:paraId="557434B1">
            <w:pPr>
              <w:spacing w:line="240" w:lineRule="auto"/>
              <w:jc w:val="center"/>
              <w:rPr>
                <w:rFonts w:ascii="MS Mincho" w:hAnsi="MS Mincho" w:cs="MS Mincho"/>
                <w:szCs w:val="21"/>
              </w:rPr>
            </w:pPr>
            <w:r>
              <w:rPr>
                <w:rFonts w:hint="eastAsia" w:ascii="MS Mincho" w:hAnsi="MS Mincho" w:cs="MS Mincho"/>
                <w:szCs w:val="21"/>
              </w:rPr>
              <w:t>日期</w:t>
            </w:r>
          </w:p>
        </w:tc>
        <w:tc>
          <w:tcPr>
            <w:tcW w:w="2295" w:type="dxa"/>
            <w:vAlign w:val="center"/>
          </w:tcPr>
          <w:p w14:paraId="4707915E">
            <w:pPr>
              <w:spacing w:line="240" w:lineRule="auto"/>
              <w:rPr>
                <w:rFonts w:ascii="MS Mincho" w:hAnsi="MS Mincho" w:cs="MS Mincho"/>
                <w:szCs w:val="21"/>
              </w:rPr>
            </w:pPr>
          </w:p>
        </w:tc>
      </w:tr>
    </w:tbl>
    <w:p w14:paraId="76043EC8">
      <w:pPr>
        <w:jc w:val="center"/>
        <w:rPr>
          <w:rFonts w:hint="eastAsia" w:ascii="华文中宋" w:hAnsi="华文中宋" w:eastAsia="华文中宋" w:cs="华文中宋"/>
          <w:b/>
          <w:bCs/>
          <w:kern w:val="2"/>
          <w:sz w:val="36"/>
          <w:szCs w:val="36"/>
          <w:lang w:val="en-US" w:eastAsia="zh-CN" w:bidi="ar-SA"/>
        </w:rPr>
      </w:pPr>
    </w:p>
    <w:p w14:paraId="1559F40A">
      <w:pPr>
        <w:jc w:val="center"/>
        <w:rPr>
          <w:rFonts w:hint="eastAsia" w:ascii="华文中宋" w:hAnsi="华文中宋" w:eastAsia="华文中宋" w:cs="华文中宋"/>
          <w:b/>
          <w:bCs/>
          <w:kern w:val="2"/>
          <w:sz w:val="36"/>
          <w:szCs w:val="36"/>
          <w:lang w:val="en-US" w:eastAsia="zh-CN" w:bidi="ar-SA"/>
        </w:rPr>
      </w:pPr>
    </w:p>
    <w:p w14:paraId="40FD964C">
      <w:pPr>
        <w:jc w:val="center"/>
        <w:rPr>
          <w:rFonts w:hint="eastAsia" w:ascii="华文中宋" w:hAnsi="华文中宋" w:eastAsia="华文中宋" w:cs="华文中宋"/>
          <w:b/>
          <w:bCs/>
          <w:kern w:val="2"/>
          <w:sz w:val="36"/>
          <w:szCs w:val="36"/>
          <w:lang w:val="en-US" w:eastAsia="zh-CN" w:bidi="ar-SA"/>
        </w:rPr>
      </w:pPr>
    </w:p>
    <w:p w14:paraId="3B0ECB91">
      <w:pPr>
        <w:jc w:val="center"/>
        <w:rPr>
          <w:rFonts w:hint="eastAsia" w:ascii="华文中宋" w:hAnsi="华文中宋" w:eastAsia="华文中宋" w:cs="华文中宋"/>
          <w:b/>
          <w:bCs/>
          <w:kern w:val="2"/>
          <w:sz w:val="36"/>
          <w:szCs w:val="36"/>
          <w:lang w:val="en-US" w:eastAsia="zh-CN" w:bidi="ar-SA"/>
        </w:rPr>
      </w:pPr>
    </w:p>
    <w:p w14:paraId="203EF2BA">
      <w:pPr>
        <w:jc w:val="center"/>
        <w:rPr>
          <w:rFonts w:hint="eastAsia" w:ascii="华文中宋" w:hAnsi="华文中宋" w:eastAsia="华文中宋" w:cs="华文中宋"/>
          <w:b/>
          <w:bCs/>
          <w:kern w:val="2"/>
          <w:sz w:val="36"/>
          <w:szCs w:val="36"/>
          <w:lang w:val="en-US" w:eastAsia="zh-CN" w:bidi="ar-SA"/>
        </w:rPr>
      </w:pPr>
    </w:p>
    <w:p w14:paraId="405D26A3">
      <w:pPr>
        <w:jc w:val="center"/>
        <w:rPr>
          <w:rFonts w:ascii="MS Mincho" w:hAnsi="MS Mincho" w:cs="MS Mincho"/>
          <w:szCs w:val="21"/>
        </w:rPr>
      </w:pPr>
      <w:r>
        <w:rPr>
          <w:rFonts w:hint="eastAsia" w:ascii="华文中宋" w:hAnsi="华文中宋" w:eastAsia="华文中宋" w:cs="华文中宋"/>
          <w:b/>
          <w:bCs/>
          <w:kern w:val="2"/>
          <w:sz w:val="36"/>
          <w:szCs w:val="36"/>
          <w:lang w:val="en-US" w:eastAsia="zh-CN" w:bidi="ar-SA"/>
        </w:rPr>
        <w:t>免除/免签知情同意书申请</w:t>
      </w:r>
    </w:p>
    <w:tbl>
      <w:tblPr>
        <w:tblStyle w:val="5"/>
        <w:tblpPr w:leftFromText="180" w:rightFromText="180" w:vertAnchor="text" w:horzAnchor="page" w:tblpX="1815" w:tblpY="399"/>
        <w:tblOverlap w:val="never"/>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62"/>
        <w:gridCol w:w="1573"/>
        <w:gridCol w:w="2268"/>
        <w:gridCol w:w="1604"/>
        <w:gridCol w:w="2415"/>
      </w:tblGrid>
      <w:tr w14:paraId="6F2BDC3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8" w:hRule="atLeast"/>
        </w:trPr>
        <w:tc>
          <w:tcPr>
            <w:tcW w:w="2235" w:type="dxa"/>
            <w:gridSpan w:val="2"/>
            <w:vAlign w:val="center"/>
          </w:tcPr>
          <w:p w14:paraId="2DDC159D">
            <w:pPr>
              <w:jc w:val="left"/>
              <w:rPr>
                <w:rFonts w:hint="eastAsia" w:asciiTheme="minorEastAsia" w:hAnsiTheme="minorEastAsia" w:eastAsiaTheme="minorEastAsia"/>
                <w:szCs w:val="21"/>
                <w:lang w:val="en-US" w:eastAsia="zh-CN"/>
              </w:rPr>
            </w:pPr>
            <w:r>
              <w:rPr>
                <w:rFonts w:hint="eastAsia" w:asciiTheme="minorEastAsia" w:hAnsiTheme="minorEastAsia"/>
                <w:szCs w:val="21"/>
              </w:rPr>
              <w:t>项目</w:t>
            </w:r>
            <w:r>
              <w:rPr>
                <w:rFonts w:hint="eastAsia" w:asciiTheme="minorEastAsia" w:hAnsiTheme="minorEastAsia"/>
                <w:szCs w:val="21"/>
                <w:lang w:val="en-US" w:eastAsia="zh-CN"/>
              </w:rPr>
              <w:t>名称</w:t>
            </w:r>
          </w:p>
        </w:tc>
        <w:tc>
          <w:tcPr>
            <w:tcW w:w="6287" w:type="dxa"/>
            <w:gridSpan w:val="3"/>
            <w:vAlign w:val="center"/>
          </w:tcPr>
          <w:p w14:paraId="4D706037">
            <w:pPr>
              <w:rPr>
                <w:rFonts w:asciiTheme="minorEastAsia" w:hAnsiTheme="minorEastAsia"/>
                <w:szCs w:val="21"/>
              </w:rPr>
            </w:pPr>
          </w:p>
        </w:tc>
      </w:tr>
      <w:tr w14:paraId="0F1B647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8" w:hRule="atLeast"/>
        </w:trPr>
        <w:tc>
          <w:tcPr>
            <w:tcW w:w="2235" w:type="dxa"/>
            <w:gridSpan w:val="2"/>
            <w:vAlign w:val="center"/>
          </w:tcPr>
          <w:p w14:paraId="3D677E36">
            <w:pPr>
              <w:jc w:val="left"/>
              <w:rPr>
                <w:rFonts w:hint="eastAsia" w:ascii="宋体" w:hAnsi="宋体" w:eastAsia="宋体" w:cs="Times New Roman"/>
                <w:kern w:val="2"/>
                <w:sz w:val="21"/>
                <w:szCs w:val="21"/>
                <w:lang w:val="en-US" w:eastAsia="zh-CN" w:bidi="ar-SA"/>
              </w:rPr>
            </w:pPr>
            <w:r>
              <w:rPr>
                <w:rFonts w:hint="eastAsia" w:ascii="宋体" w:hAnsi="宋体"/>
                <w:szCs w:val="21"/>
                <w:lang w:val="en-US" w:eastAsia="zh-CN"/>
              </w:rPr>
              <w:t>申请类型</w:t>
            </w:r>
          </w:p>
        </w:tc>
        <w:tc>
          <w:tcPr>
            <w:tcW w:w="6287" w:type="dxa"/>
            <w:gridSpan w:val="3"/>
            <w:vAlign w:val="center"/>
          </w:tcPr>
          <w:p w14:paraId="0A8024A4">
            <w:pPr>
              <w:rPr>
                <w:rFonts w:hint="eastAsia" w:ascii="MS Mincho" w:hAnsi="MS Mincho" w:cs="MS Mincho"/>
                <w:szCs w:val="21"/>
                <w:lang w:val="en-US" w:eastAsia="zh-CN"/>
              </w:rPr>
            </w:pPr>
            <w:r>
              <w:rPr>
                <w:rFonts w:hint="eastAsia" w:ascii="MS Mincho" w:hAnsi="MS Mincho" w:cs="MS Mincho"/>
                <w:szCs w:val="21"/>
              </w:rPr>
              <w:t>□</w:t>
            </w:r>
            <w:r>
              <w:rPr>
                <w:rFonts w:hint="eastAsia" w:ascii="MS Mincho" w:hAnsi="MS Mincho" w:cs="MS Mincho"/>
                <w:szCs w:val="21"/>
                <w:lang w:val="en-US" w:eastAsia="zh-CN"/>
              </w:rPr>
              <w:t xml:space="preserve">药物注册临床试验                 </w:t>
            </w:r>
            <w:r>
              <w:rPr>
                <w:rFonts w:hint="eastAsia" w:ascii="MS Mincho" w:hAnsi="MS Mincho" w:cs="MS Mincho"/>
                <w:szCs w:val="21"/>
              </w:rPr>
              <w:t>□</w:t>
            </w:r>
            <w:r>
              <w:rPr>
                <w:rFonts w:hint="eastAsia" w:ascii="MS Mincho" w:hAnsi="MS Mincho" w:cs="MS Mincho"/>
                <w:szCs w:val="21"/>
                <w:lang w:val="en-US" w:eastAsia="zh-CN"/>
              </w:rPr>
              <w:t>医疗器械注册临床试验</w:t>
            </w:r>
          </w:p>
          <w:p w14:paraId="169E9038">
            <w:pPr>
              <w:rPr>
                <w:rFonts w:hint="eastAsia" w:ascii="MS Mincho" w:hAnsi="MS Mincho" w:eastAsia="宋体" w:cs="MS Mincho"/>
                <w:kern w:val="2"/>
                <w:sz w:val="21"/>
                <w:szCs w:val="21"/>
                <w:lang w:val="en-US" w:eastAsia="zh-CN" w:bidi="ar-SA"/>
              </w:rPr>
            </w:pPr>
            <w:r>
              <w:rPr>
                <w:rFonts w:hint="eastAsia" w:ascii="MS Mincho" w:hAnsi="MS Mincho" w:cs="MS Mincho"/>
                <w:szCs w:val="21"/>
              </w:rPr>
              <w:t>□</w:t>
            </w:r>
            <w:r>
              <w:rPr>
                <w:rFonts w:hint="eastAsia" w:ascii="MS Mincho" w:hAnsi="MS Mincho" w:cs="MS Mincho"/>
                <w:szCs w:val="21"/>
                <w:lang w:val="en-US" w:eastAsia="zh-CN"/>
              </w:rPr>
              <w:t xml:space="preserve">申办方发起的非注册性临床研究     </w:t>
            </w:r>
            <w:r>
              <w:rPr>
                <w:rFonts w:hint="eastAsia" w:ascii="MS Mincho" w:hAnsi="MS Mincho" w:cs="MS Mincho"/>
                <w:szCs w:val="21"/>
              </w:rPr>
              <w:t>□</w:t>
            </w:r>
            <w:r>
              <w:rPr>
                <w:rFonts w:hint="eastAsia" w:ascii="MS Mincho" w:hAnsi="MS Mincho" w:cs="MS Mincho"/>
                <w:szCs w:val="21"/>
                <w:lang w:val="en-US" w:eastAsia="zh-CN"/>
              </w:rPr>
              <w:t>研究者发起的临床研究</w:t>
            </w:r>
          </w:p>
        </w:tc>
      </w:tr>
      <w:tr w14:paraId="47C7F6E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8" w:hRule="atLeast"/>
        </w:trPr>
        <w:tc>
          <w:tcPr>
            <w:tcW w:w="2235" w:type="dxa"/>
            <w:gridSpan w:val="2"/>
            <w:vAlign w:val="center"/>
          </w:tcPr>
          <w:p w14:paraId="49C28E09">
            <w:pPr>
              <w:spacing w:beforeLines="0" w:afterLines="0"/>
              <w:jc w:val="left"/>
              <w:rPr>
                <w:rFonts w:hint="eastAsia" w:ascii="宋体" w:hAnsi="宋体" w:cs="宋体" w:eastAsiaTheme="minorEastAsia"/>
                <w:kern w:val="2"/>
                <w:sz w:val="21"/>
                <w:szCs w:val="21"/>
                <w:lang w:val="en-US" w:eastAsia="zh-CN" w:bidi="ar-SA"/>
              </w:rPr>
            </w:pPr>
            <w:r>
              <w:rPr>
                <w:rFonts w:hint="eastAsia" w:ascii="宋体" w:hAnsi="宋体" w:cs="宋体"/>
                <w:sz w:val="21"/>
                <w:szCs w:val="21"/>
                <w:lang w:val="en-US" w:eastAsia="zh-CN"/>
              </w:rPr>
              <w:t>申办方</w:t>
            </w:r>
          </w:p>
        </w:tc>
        <w:tc>
          <w:tcPr>
            <w:tcW w:w="2268" w:type="dxa"/>
            <w:vAlign w:val="center"/>
          </w:tcPr>
          <w:p w14:paraId="533552E6">
            <w:pPr>
              <w:spacing w:beforeLines="0" w:afterLines="0"/>
              <w:rPr>
                <w:rFonts w:hint="eastAsia" w:cs="宋体" w:asciiTheme="minorHAnsi" w:hAnsiTheme="minorHAnsi" w:eastAsiaTheme="minorEastAsia"/>
                <w:kern w:val="2"/>
                <w:sz w:val="21"/>
                <w:szCs w:val="21"/>
                <w:lang w:val="en-US" w:eastAsia="zh-CN" w:bidi="ar-SA"/>
              </w:rPr>
            </w:pPr>
          </w:p>
        </w:tc>
        <w:tc>
          <w:tcPr>
            <w:tcW w:w="1604" w:type="dxa"/>
            <w:vAlign w:val="center"/>
          </w:tcPr>
          <w:p w14:paraId="696C94D0">
            <w:pPr>
              <w:spacing w:beforeLines="0" w:afterLines="0"/>
              <w:jc w:val="left"/>
              <w:rPr>
                <w:rFonts w:hint="default" w:eastAsia="宋体" w:cs="宋体" w:asciiTheme="minorHAnsi" w:hAnsiTheme="minorHAnsi"/>
                <w:kern w:val="2"/>
                <w:sz w:val="21"/>
                <w:szCs w:val="21"/>
                <w:lang w:val="en-US" w:eastAsia="zh-CN" w:bidi="ar-SA"/>
              </w:rPr>
            </w:pPr>
            <w:r>
              <w:rPr>
                <w:rFonts w:hint="eastAsia" w:cs="宋体"/>
                <w:sz w:val="21"/>
                <w:szCs w:val="21"/>
                <w:lang w:val="en-US" w:eastAsia="zh-CN"/>
              </w:rPr>
              <w:t>主要研究者</w:t>
            </w:r>
          </w:p>
        </w:tc>
        <w:tc>
          <w:tcPr>
            <w:tcW w:w="2415" w:type="dxa"/>
            <w:vAlign w:val="center"/>
          </w:tcPr>
          <w:p w14:paraId="6CAEF430">
            <w:pPr>
              <w:spacing w:beforeLines="0" w:afterLines="0"/>
              <w:rPr>
                <w:rFonts w:hint="eastAsia" w:cs="宋体" w:asciiTheme="minorHAnsi" w:hAnsiTheme="minorHAnsi" w:eastAsiaTheme="minorEastAsia"/>
                <w:kern w:val="2"/>
                <w:sz w:val="21"/>
                <w:szCs w:val="21"/>
                <w:lang w:val="en-US" w:eastAsia="zh-CN" w:bidi="ar-SA"/>
              </w:rPr>
            </w:pPr>
          </w:p>
        </w:tc>
      </w:tr>
      <w:tr w14:paraId="2B2AF95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8" w:hRule="atLeast"/>
        </w:trPr>
        <w:tc>
          <w:tcPr>
            <w:tcW w:w="2235" w:type="dxa"/>
            <w:gridSpan w:val="2"/>
            <w:vAlign w:val="center"/>
          </w:tcPr>
          <w:p w14:paraId="3C8D37DD">
            <w:pPr>
              <w:jc w:val="left"/>
              <w:rPr>
                <w:rFonts w:asciiTheme="minorEastAsia" w:hAnsiTheme="minorEastAsia"/>
                <w:szCs w:val="21"/>
              </w:rPr>
            </w:pPr>
            <w:r>
              <w:rPr>
                <w:rFonts w:hint="eastAsia" w:asciiTheme="minorEastAsia" w:hAnsiTheme="minorEastAsia"/>
                <w:szCs w:val="21"/>
              </w:rPr>
              <w:t>方案版本号</w:t>
            </w:r>
          </w:p>
        </w:tc>
        <w:tc>
          <w:tcPr>
            <w:tcW w:w="2268" w:type="dxa"/>
            <w:tcBorders>
              <w:right w:val="single" w:color="auto" w:sz="4" w:space="0"/>
            </w:tcBorders>
            <w:vAlign w:val="center"/>
          </w:tcPr>
          <w:p w14:paraId="7EC44A3C">
            <w:pPr>
              <w:jc w:val="left"/>
              <w:rPr>
                <w:rFonts w:asciiTheme="minorEastAsia" w:hAnsiTheme="minorEastAsia"/>
                <w:szCs w:val="21"/>
              </w:rPr>
            </w:pPr>
          </w:p>
        </w:tc>
        <w:tc>
          <w:tcPr>
            <w:tcW w:w="1604" w:type="dxa"/>
            <w:tcBorders>
              <w:left w:val="single" w:color="auto" w:sz="4" w:space="0"/>
              <w:right w:val="single" w:color="auto" w:sz="4" w:space="0"/>
            </w:tcBorders>
            <w:vAlign w:val="center"/>
          </w:tcPr>
          <w:p w14:paraId="3B119E93">
            <w:pPr>
              <w:jc w:val="left"/>
              <w:rPr>
                <w:rFonts w:asciiTheme="minorEastAsia" w:hAnsiTheme="minorEastAsia"/>
                <w:szCs w:val="21"/>
              </w:rPr>
            </w:pPr>
            <w:r>
              <w:rPr>
                <w:rFonts w:hint="eastAsia" w:asciiTheme="minorEastAsia" w:hAnsiTheme="minorEastAsia"/>
                <w:szCs w:val="21"/>
              </w:rPr>
              <w:t>方案版本日期</w:t>
            </w:r>
          </w:p>
        </w:tc>
        <w:tc>
          <w:tcPr>
            <w:tcW w:w="2415" w:type="dxa"/>
            <w:tcBorders>
              <w:left w:val="single" w:color="auto" w:sz="4" w:space="0"/>
            </w:tcBorders>
            <w:vAlign w:val="center"/>
          </w:tcPr>
          <w:p w14:paraId="2A53AA5B">
            <w:pPr>
              <w:jc w:val="left"/>
              <w:rPr>
                <w:rFonts w:asciiTheme="minorEastAsia" w:hAnsiTheme="minorEastAsia"/>
                <w:szCs w:val="21"/>
              </w:rPr>
            </w:pPr>
          </w:p>
        </w:tc>
      </w:tr>
      <w:tr w14:paraId="2B708C3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8" w:hRule="atLeast"/>
        </w:trPr>
        <w:tc>
          <w:tcPr>
            <w:tcW w:w="8522" w:type="dxa"/>
            <w:gridSpan w:val="5"/>
            <w:vAlign w:val="center"/>
          </w:tcPr>
          <w:p w14:paraId="07D8E918">
            <w:pPr>
              <w:jc w:val="center"/>
              <w:rPr>
                <w:rFonts w:hint="default" w:asciiTheme="minorEastAsia" w:hAnsiTheme="minorEastAsia" w:eastAsiaTheme="minorEastAsia"/>
                <w:szCs w:val="21"/>
                <w:highlight w:val="lightGray"/>
                <w:lang w:val="en-US" w:eastAsia="zh-CN"/>
              </w:rPr>
            </w:pPr>
            <w:r>
              <w:rPr>
                <w:rFonts w:hint="eastAsia" w:asciiTheme="minorEastAsia" w:hAnsiTheme="minorEastAsia"/>
                <w:b/>
                <w:bCs/>
                <w:szCs w:val="21"/>
                <w:highlight w:val="none"/>
                <w:lang w:val="en-US" w:eastAsia="zh-CN"/>
              </w:rPr>
              <w:t>一、免除知情同意（不适用请跳过）</w:t>
            </w:r>
          </w:p>
        </w:tc>
      </w:tr>
      <w:tr w14:paraId="24B05A9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64" w:hRule="atLeast"/>
        </w:trPr>
        <w:tc>
          <w:tcPr>
            <w:tcW w:w="8522" w:type="dxa"/>
            <w:gridSpan w:val="5"/>
            <w:vAlign w:val="center"/>
          </w:tcPr>
          <w:p w14:paraId="33A0CED2">
            <w:pPr>
              <w:jc w:val="left"/>
              <w:rPr>
                <w:rFonts w:hint="default" w:asciiTheme="minorEastAsia" w:hAnsiTheme="minorEastAsia"/>
                <w:szCs w:val="21"/>
                <w:highlight w:val="none"/>
                <w:lang w:val="en-US" w:eastAsia="zh-CN"/>
              </w:rPr>
            </w:pPr>
            <w:r>
              <w:rPr>
                <w:rFonts w:hint="eastAsia" w:asciiTheme="minorEastAsia" w:hAnsiTheme="minorEastAsia"/>
                <w:b/>
                <w:bCs/>
                <w:szCs w:val="21"/>
                <w:highlight w:val="none"/>
                <w:lang w:val="en-US" w:eastAsia="zh-CN"/>
              </w:rPr>
              <w:t>（一）利用以往临床诊疗、疾病监测或临床研究中获得的数据或标本进行的研究，且潜在试验参与者已签署知情同意书允许该数据或标本用于其他临床研究的（不适用请跳过）</w:t>
            </w:r>
          </w:p>
        </w:tc>
      </w:tr>
      <w:tr w14:paraId="57E54D7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8" w:hRule="atLeast"/>
        </w:trPr>
        <w:tc>
          <w:tcPr>
            <w:tcW w:w="662" w:type="dxa"/>
            <w:vAlign w:val="center"/>
          </w:tcPr>
          <w:p w14:paraId="1CB18CC1">
            <w:pPr>
              <w:jc w:val="center"/>
              <w:rPr>
                <w:rFonts w:hint="default" w:asciiTheme="minorEastAsia" w:hAnsiTheme="minorEastAsia"/>
                <w:b/>
                <w:bCs/>
                <w:szCs w:val="21"/>
                <w:highlight w:val="none"/>
                <w:lang w:val="en-US" w:eastAsia="zh-CN"/>
              </w:rPr>
            </w:pPr>
            <w:r>
              <w:rPr>
                <w:rFonts w:hint="eastAsia" w:asciiTheme="minorEastAsia" w:hAnsiTheme="minorEastAsia"/>
                <w:b/>
                <w:bCs/>
                <w:szCs w:val="21"/>
                <w:highlight w:val="none"/>
                <w:lang w:val="en-US" w:eastAsia="zh-CN"/>
              </w:rPr>
              <w:t>1</w:t>
            </w:r>
          </w:p>
        </w:tc>
        <w:tc>
          <w:tcPr>
            <w:tcW w:w="7860" w:type="dxa"/>
            <w:gridSpan w:val="4"/>
            <w:vAlign w:val="top"/>
          </w:tcPr>
          <w:p w14:paraId="02241275">
            <w:pPr>
              <w:jc w:val="both"/>
              <w:rPr>
                <w:rFonts w:hint="default" w:asciiTheme="minorEastAsia" w:hAnsiTheme="minorEastAsia"/>
                <w:b/>
                <w:bCs/>
                <w:szCs w:val="21"/>
                <w:highlight w:val="none"/>
                <w:lang w:val="en-US" w:eastAsia="zh-CN"/>
              </w:rPr>
            </w:pPr>
            <w:r>
              <w:rPr>
                <w:rFonts w:hint="eastAsia" w:asciiTheme="minorEastAsia" w:hAnsiTheme="minorEastAsia"/>
                <w:b w:val="0"/>
                <w:bCs w:val="0"/>
                <w:szCs w:val="21"/>
                <w:highlight w:val="none"/>
                <w:lang w:val="en-US" w:eastAsia="zh-CN"/>
              </w:rPr>
              <w:t>请提供原知情同意书所对应的伦理批件号或已签署的知情同意书</w:t>
            </w:r>
          </w:p>
        </w:tc>
      </w:tr>
      <w:tr w14:paraId="0FCE500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8" w:hRule="atLeast"/>
        </w:trPr>
        <w:tc>
          <w:tcPr>
            <w:tcW w:w="662" w:type="dxa"/>
            <w:vAlign w:val="center"/>
          </w:tcPr>
          <w:p w14:paraId="29496E11">
            <w:pPr>
              <w:jc w:val="center"/>
              <w:rPr>
                <w:rFonts w:hint="default" w:asciiTheme="minorEastAsia" w:hAnsiTheme="minorEastAsia"/>
                <w:b/>
                <w:bCs/>
                <w:szCs w:val="21"/>
                <w:highlight w:val="none"/>
                <w:lang w:val="en-US" w:eastAsia="zh-CN"/>
              </w:rPr>
            </w:pPr>
            <w:r>
              <w:rPr>
                <w:rFonts w:hint="eastAsia" w:asciiTheme="minorEastAsia" w:hAnsiTheme="minorEastAsia"/>
                <w:b/>
                <w:bCs/>
                <w:szCs w:val="21"/>
                <w:highlight w:val="none"/>
                <w:lang w:val="en-US" w:eastAsia="zh-CN"/>
              </w:rPr>
              <w:t>2</w:t>
            </w:r>
          </w:p>
        </w:tc>
        <w:tc>
          <w:tcPr>
            <w:tcW w:w="7860" w:type="dxa"/>
            <w:gridSpan w:val="4"/>
            <w:vAlign w:val="top"/>
          </w:tcPr>
          <w:p w14:paraId="198F03A3">
            <w:pPr>
              <w:jc w:val="both"/>
              <w:rPr>
                <w:rFonts w:hint="default" w:asciiTheme="minorEastAsia" w:hAnsiTheme="minorEastAsia"/>
                <w:b w:val="0"/>
                <w:bCs w:val="0"/>
                <w:szCs w:val="21"/>
                <w:highlight w:val="none"/>
                <w:lang w:val="en-US" w:eastAsia="zh-CN"/>
              </w:rPr>
            </w:pPr>
            <w:r>
              <w:rPr>
                <w:rFonts w:hint="eastAsia" w:asciiTheme="minorEastAsia" w:hAnsiTheme="minorEastAsia"/>
                <w:b w:val="0"/>
                <w:bCs w:val="0"/>
                <w:szCs w:val="21"/>
                <w:highlight w:val="none"/>
                <w:lang w:val="en-US" w:eastAsia="zh-CN"/>
              </w:rPr>
              <w:t>本研究是否超出原知情同意书许可的范围，请说明</w:t>
            </w:r>
          </w:p>
        </w:tc>
      </w:tr>
      <w:tr w14:paraId="6C783F4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8" w:hRule="atLeast"/>
        </w:trPr>
        <w:tc>
          <w:tcPr>
            <w:tcW w:w="662" w:type="dxa"/>
            <w:vAlign w:val="center"/>
          </w:tcPr>
          <w:p w14:paraId="4E8B10CD">
            <w:pPr>
              <w:jc w:val="center"/>
              <w:rPr>
                <w:rFonts w:hint="default" w:asciiTheme="minorEastAsia" w:hAnsiTheme="minorEastAsia"/>
                <w:b/>
                <w:bCs/>
                <w:szCs w:val="21"/>
                <w:highlight w:val="none"/>
                <w:lang w:val="en-US" w:eastAsia="zh-CN"/>
              </w:rPr>
            </w:pPr>
            <w:r>
              <w:rPr>
                <w:rFonts w:hint="eastAsia" w:asciiTheme="minorEastAsia" w:hAnsiTheme="minorEastAsia"/>
                <w:b/>
                <w:bCs/>
                <w:szCs w:val="21"/>
                <w:highlight w:val="none"/>
                <w:lang w:val="en-US" w:eastAsia="zh-CN"/>
              </w:rPr>
              <w:t>3</w:t>
            </w:r>
          </w:p>
        </w:tc>
        <w:tc>
          <w:tcPr>
            <w:tcW w:w="7860" w:type="dxa"/>
            <w:gridSpan w:val="4"/>
            <w:vAlign w:val="top"/>
          </w:tcPr>
          <w:p w14:paraId="1BEDE6A1">
            <w:pPr>
              <w:jc w:val="both"/>
              <w:rPr>
                <w:rFonts w:hint="default" w:asciiTheme="minorEastAsia" w:hAnsiTheme="minorEastAsia"/>
                <w:b w:val="0"/>
                <w:bCs w:val="0"/>
                <w:szCs w:val="21"/>
                <w:highlight w:val="none"/>
                <w:lang w:val="en-US" w:eastAsia="zh-CN"/>
              </w:rPr>
            </w:pPr>
            <w:r>
              <w:rPr>
                <w:rFonts w:hint="eastAsia" w:asciiTheme="minorEastAsia" w:hAnsiTheme="minorEastAsia"/>
                <w:b w:val="0"/>
                <w:bCs w:val="0"/>
                <w:szCs w:val="21"/>
                <w:highlight w:val="none"/>
                <w:lang w:val="en-US" w:eastAsia="zh-CN"/>
              </w:rPr>
              <w:t>试验参与者隐私和个人身份信息是否得到保护，请说明</w:t>
            </w:r>
          </w:p>
        </w:tc>
      </w:tr>
      <w:tr w14:paraId="173B2B1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8" w:hRule="atLeast"/>
        </w:trPr>
        <w:tc>
          <w:tcPr>
            <w:tcW w:w="662" w:type="dxa"/>
            <w:vAlign w:val="center"/>
          </w:tcPr>
          <w:p w14:paraId="1024E9D8">
            <w:pPr>
              <w:jc w:val="center"/>
              <w:rPr>
                <w:rFonts w:hint="default" w:asciiTheme="minorEastAsia" w:hAnsiTheme="minorEastAsia"/>
                <w:b/>
                <w:bCs/>
                <w:szCs w:val="21"/>
                <w:highlight w:val="none"/>
                <w:lang w:val="en-US" w:eastAsia="zh-CN"/>
              </w:rPr>
            </w:pPr>
            <w:r>
              <w:rPr>
                <w:rFonts w:hint="eastAsia" w:asciiTheme="minorEastAsia" w:hAnsiTheme="minorEastAsia"/>
                <w:b/>
                <w:bCs/>
                <w:szCs w:val="21"/>
                <w:highlight w:val="none"/>
                <w:lang w:val="en-US" w:eastAsia="zh-CN"/>
              </w:rPr>
              <w:t>4</w:t>
            </w:r>
          </w:p>
        </w:tc>
        <w:tc>
          <w:tcPr>
            <w:tcW w:w="7860" w:type="dxa"/>
            <w:gridSpan w:val="4"/>
            <w:vAlign w:val="top"/>
          </w:tcPr>
          <w:p w14:paraId="574828C0">
            <w:pPr>
              <w:jc w:val="both"/>
              <w:rPr>
                <w:rFonts w:hint="default" w:asciiTheme="minorEastAsia" w:hAnsiTheme="minorEastAsia"/>
                <w:b w:val="0"/>
                <w:bCs w:val="0"/>
                <w:szCs w:val="21"/>
                <w:highlight w:val="none"/>
                <w:lang w:val="en-US" w:eastAsia="zh-CN"/>
              </w:rPr>
            </w:pPr>
            <w:r>
              <w:rPr>
                <w:rFonts w:hint="eastAsia" w:asciiTheme="minorEastAsia" w:hAnsiTheme="minorEastAsia"/>
                <w:b w:val="0"/>
                <w:bCs w:val="0"/>
                <w:szCs w:val="21"/>
                <w:highlight w:val="none"/>
                <w:lang w:val="en-US" w:eastAsia="zh-CN"/>
              </w:rPr>
              <w:t>后续是否需要随访或再次向试验参与者获取信息，请说明</w:t>
            </w:r>
          </w:p>
        </w:tc>
      </w:tr>
      <w:tr w14:paraId="7342533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8" w:hRule="atLeast"/>
        </w:trPr>
        <w:tc>
          <w:tcPr>
            <w:tcW w:w="8522" w:type="dxa"/>
            <w:gridSpan w:val="5"/>
            <w:vAlign w:val="center"/>
          </w:tcPr>
          <w:p w14:paraId="64AEE76B">
            <w:pPr>
              <w:jc w:val="both"/>
              <w:rPr>
                <w:rFonts w:hint="default" w:asciiTheme="minorEastAsia" w:hAnsiTheme="minorEastAsia"/>
                <w:b w:val="0"/>
                <w:bCs w:val="0"/>
                <w:szCs w:val="21"/>
                <w:highlight w:val="none"/>
                <w:lang w:val="en-US" w:eastAsia="zh-CN"/>
              </w:rPr>
            </w:pPr>
            <w:r>
              <w:rPr>
                <w:rFonts w:hint="eastAsia" w:asciiTheme="minorEastAsia" w:hAnsiTheme="minorEastAsia"/>
                <w:b w:val="0"/>
                <w:bCs w:val="0"/>
                <w:szCs w:val="21"/>
                <w:highlight w:val="none"/>
                <w:lang w:val="en-US" w:eastAsia="zh-CN"/>
              </w:rPr>
              <w:t>（</w:t>
            </w:r>
            <w:r>
              <w:rPr>
                <w:rFonts w:hint="eastAsia" w:asciiTheme="minorEastAsia" w:hAnsiTheme="minorEastAsia"/>
                <w:b/>
                <w:bCs/>
                <w:szCs w:val="21"/>
                <w:highlight w:val="none"/>
                <w:lang w:val="en-US" w:eastAsia="zh-CN"/>
              </w:rPr>
              <w:t>二）利用以往临床诊疗、疾病监测或临床研究中获得的数据或标本进行的研究，且潜在试验参与者未签署知情同意书允许该数据或标本用于其他临床研究的（不适用请跳过）</w:t>
            </w:r>
          </w:p>
        </w:tc>
      </w:tr>
      <w:tr w14:paraId="165E500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8" w:hRule="atLeast"/>
        </w:trPr>
        <w:tc>
          <w:tcPr>
            <w:tcW w:w="662" w:type="dxa"/>
            <w:vAlign w:val="center"/>
          </w:tcPr>
          <w:p w14:paraId="58D09FC3">
            <w:pPr>
              <w:jc w:val="center"/>
              <w:rPr>
                <w:rFonts w:hint="default" w:asciiTheme="minorEastAsia" w:hAnsiTheme="minorEastAsia"/>
                <w:b w:val="0"/>
                <w:bCs w:val="0"/>
                <w:szCs w:val="21"/>
                <w:highlight w:val="none"/>
                <w:lang w:val="en-US" w:eastAsia="zh-CN"/>
              </w:rPr>
            </w:pPr>
            <w:r>
              <w:rPr>
                <w:rFonts w:hint="eastAsia" w:asciiTheme="minorEastAsia" w:hAnsiTheme="minorEastAsia"/>
                <w:b w:val="0"/>
                <w:bCs w:val="0"/>
                <w:szCs w:val="21"/>
                <w:highlight w:val="none"/>
                <w:lang w:val="en-US" w:eastAsia="zh-CN"/>
              </w:rPr>
              <w:t>1</w:t>
            </w:r>
          </w:p>
        </w:tc>
        <w:tc>
          <w:tcPr>
            <w:tcW w:w="7860" w:type="dxa"/>
            <w:gridSpan w:val="4"/>
            <w:vAlign w:val="top"/>
          </w:tcPr>
          <w:p w14:paraId="061BAD57">
            <w:pPr>
              <w:jc w:val="both"/>
              <w:rPr>
                <w:rFonts w:hint="default" w:asciiTheme="minorEastAsia" w:hAnsiTheme="minorEastAsia"/>
                <w:b w:val="0"/>
                <w:bCs w:val="0"/>
                <w:szCs w:val="21"/>
                <w:highlight w:val="none"/>
                <w:lang w:val="en-US" w:eastAsia="zh-CN"/>
              </w:rPr>
            </w:pPr>
            <w:r>
              <w:rPr>
                <w:rFonts w:hint="eastAsia" w:asciiTheme="minorEastAsia" w:hAnsiTheme="minorEastAsia"/>
                <w:b w:val="0"/>
                <w:bCs w:val="0"/>
                <w:szCs w:val="21"/>
                <w:highlight w:val="none"/>
                <w:lang w:val="en-US" w:eastAsia="zh-CN"/>
              </w:rPr>
              <w:t>所使用的数据或标本以往临床诊疗、疾病监测或临床研究中获得的，请说明</w:t>
            </w:r>
          </w:p>
        </w:tc>
      </w:tr>
      <w:tr w14:paraId="4232EDE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8" w:hRule="atLeast"/>
        </w:trPr>
        <w:tc>
          <w:tcPr>
            <w:tcW w:w="662" w:type="dxa"/>
            <w:vAlign w:val="center"/>
          </w:tcPr>
          <w:p w14:paraId="1E8F09E7">
            <w:pPr>
              <w:jc w:val="center"/>
              <w:rPr>
                <w:rFonts w:hint="default" w:asciiTheme="minorEastAsia" w:hAnsiTheme="minorEastAsia"/>
                <w:b w:val="0"/>
                <w:bCs w:val="0"/>
                <w:szCs w:val="21"/>
                <w:highlight w:val="none"/>
                <w:lang w:val="en-US" w:eastAsia="zh-CN"/>
              </w:rPr>
            </w:pPr>
            <w:r>
              <w:rPr>
                <w:rFonts w:hint="eastAsia" w:asciiTheme="minorEastAsia" w:hAnsiTheme="minorEastAsia"/>
                <w:b w:val="0"/>
                <w:bCs w:val="0"/>
                <w:szCs w:val="21"/>
                <w:highlight w:val="none"/>
                <w:lang w:val="en-US" w:eastAsia="zh-CN"/>
              </w:rPr>
              <w:t>2</w:t>
            </w:r>
          </w:p>
        </w:tc>
        <w:tc>
          <w:tcPr>
            <w:tcW w:w="7860" w:type="dxa"/>
            <w:gridSpan w:val="4"/>
            <w:vAlign w:val="top"/>
          </w:tcPr>
          <w:p w14:paraId="33BF5EB6">
            <w:pPr>
              <w:jc w:val="both"/>
              <w:rPr>
                <w:rFonts w:hint="default" w:asciiTheme="minorEastAsia" w:hAnsiTheme="minorEastAsia"/>
                <w:b w:val="0"/>
                <w:bCs w:val="0"/>
                <w:szCs w:val="21"/>
                <w:highlight w:val="none"/>
                <w:lang w:val="en-US" w:eastAsia="zh-CN"/>
              </w:rPr>
            </w:pPr>
            <w:r>
              <w:rPr>
                <w:rFonts w:hint="eastAsia" w:asciiTheme="minorEastAsia" w:hAnsiTheme="minorEastAsia"/>
                <w:b w:val="0"/>
                <w:bCs w:val="0"/>
                <w:szCs w:val="21"/>
                <w:highlight w:val="none"/>
                <w:lang w:val="en-US" w:eastAsia="zh-CN"/>
              </w:rPr>
              <w:t>是否使用试验参与者明确拒绝利用的数据或标本，请说明</w:t>
            </w:r>
          </w:p>
        </w:tc>
      </w:tr>
      <w:tr w14:paraId="4C5AB12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8" w:hRule="atLeast"/>
        </w:trPr>
        <w:tc>
          <w:tcPr>
            <w:tcW w:w="662" w:type="dxa"/>
            <w:vAlign w:val="center"/>
          </w:tcPr>
          <w:p w14:paraId="1E917824">
            <w:pPr>
              <w:jc w:val="center"/>
              <w:rPr>
                <w:rFonts w:hint="default" w:asciiTheme="minorEastAsia" w:hAnsiTheme="minorEastAsia"/>
                <w:b w:val="0"/>
                <w:bCs w:val="0"/>
                <w:szCs w:val="21"/>
                <w:highlight w:val="none"/>
                <w:lang w:val="en-US" w:eastAsia="zh-CN"/>
              </w:rPr>
            </w:pPr>
            <w:r>
              <w:rPr>
                <w:rFonts w:hint="eastAsia" w:asciiTheme="minorEastAsia" w:hAnsiTheme="minorEastAsia"/>
                <w:b w:val="0"/>
                <w:bCs w:val="0"/>
                <w:szCs w:val="21"/>
                <w:highlight w:val="none"/>
                <w:lang w:val="en-US" w:eastAsia="zh-CN"/>
              </w:rPr>
              <w:t>3</w:t>
            </w:r>
          </w:p>
        </w:tc>
        <w:tc>
          <w:tcPr>
            <w:tcW w:w="7860" w:type="dxa"/>
            <w:gridSpan w:val="4"/>
            <w:vAlign w:val="top"/>
          </w:tcPr>
          <w:p w14:paraId="0F6997E1">
            <w:pPr>
              <w:jc w:val="both"/>
              <w:rPr>
                <w:rFonts w:hint="default" w:asciiTheme="minorEastAsia" w:hAnsiTheme="minorEastAsia"/>
                <w:b w:val="0"/>
                <w:bCs w:val="0"/>
                <w:szCs w:val="21"/>
                <w:highlight w:val="none"/>
                <w:lang w:val="en-US" w:eastAsia="zh-CN"/>
              </w:rPr>
            </w:pPr>
            <w:r>
              <w:rPr>
                <w:rFonts w:hint="eastAsia" w:asciiTheme="minorEastAsia" w:hAnsiTheme="minorEastAsia"/>
                <w:b w:val="0"/>
                <w:bCs w:val="0"/>
                <w:szCs w:val="21"/>
                <w:highlight w:val="none"/>
                <w:lang w:val="en-US" w:eastAsia="zh-CN"/>
              </w:rPr>
              <w:t>若规定需获取知情同意，研究将无法进行（试验参与者有权知道其数据 或标本可能用于研究，其拒绝或不同意参加研究，不是研究无法实施，免除知情同意的证据）</w:t>
            </w:r>
          </w:p>
        </w:tc>
      </w:tr>
      <w:tr w14:paraId="116FC01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8" w:hRule="atLeast"/>
        </w:trPr>
        <w:tc>
          <w:tcPr>
            <w:tcW w:w="662" w:type="dxa"/>
            <w:vAlign w:val="center"/>
          </w:tcPr>
          <w:p w14:paraId="21681CAA">
            <w:pPr>
              <w:jc w:val="center"/>
              <w:rPr>
                <w:rFonts w:hint="default" w:asciiTheme="minorEastAsia" w:hAnsiTheme="minorEastAsia"/>
                <w:b w:val="0"/>
                <w:bCs w:val="0"/>
                <w:szCs w:val="21"/>
                <w:highlight w:val="none"/>
                <w:lang w:val="en-US" w:eastAsia="zh-CN"/>
              </w:rPr>
            </w:pPr>
            <w:r>
              <w:rPr>
                <w:rFonts w:hint="eastAsia" w:asciiTheme="minorEastAsia" w:hAnsiTheme="minorEastAsia"/>
                <w:b w:val="0"/>
                <w:bCs w:val="0"/>
                <w:szCs w:val="21"/>
                <w:highlight w:val="none"/>
                <w:lang w:val="en-US" w:eastAsia="zh-CN"/>
              </w:rPr>
              <w:t>4</w:t>
            </w:r>
          </w:p>
        </w:tc>
        <w:tc>
          <w:tcPr>
            <w:tcW w:w="7860" w:type="dxa"/>
            <w:gridSpan w:val="4"/>
            <w:vAlign w:val="top"/>
          </w:tcPr>
          <w:p w14:paraId="255CB74D">
            <w:pPr>
              <w:jc w:val="both"/>
              <w:rPr>
                <w:rFonts w:hint="default" w:asciiTheme="minorEastAsia" w:hAnsiTheme="minorEastAsia"/>
                <w:b w:val="0"/>
                <w:bCs w:val="0"/>
                <w:szCs w:val="21"/>
                <w:highlight w:val="none"/>
                <w:lang w:val="en-US" w:eastAsia="zh-CN"/>
              </w:rPr>
            </w:pPr>
            <w:r>
              <w:rPr>
                <w:rFonts w:hint="eastAsia" w:asciiTheme="minorEastAsia" w:hAnsiTheme="minorEastAsia"/>
                <w:b w:val="0"/>
                <w:bCs w:val="0"/>
                <w:szCs w:val="21"/>
                <w:highlight w:val="none"/>
                <w:lang w:val="en-US" w:eastAsia="zh-CN"/>
              </w:rPr>
              <w:t>试验参与者隐私和个人身份信息是否得到保护，请说明</w:t>
            </w:r>
          </w:p>
        </w:tc>
      </w:tr>
      <w:tr w14:paraId="10E02AE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8" w:hRule="atLeast"/>
        </w:trPr>
        <w:tc>
          <w:tcPr>
            <w:tcW w:w="662" w:type="dxa"/>
            <w:vAlign w:val="center"/>
          </w:tcPr>
          <w:p w14:paraId="7A5A9E71">
            <w:pPr>
              <w:jc w:val="center"/>
              <w:rPr>
                <w:rFonts w:hint="default" w:asciiTheme="minorEastAsia" w:hAnsiTheme="minorEastAsia"/>
                <w:b w:val="0"/>
                <w:bCs w:val="0"/>
                <w:szCs w:val="21"/>
                <w:highlight w:val="none"/>
                <w:lang w:val="en-US" w:eastAsia="zh-CN"/>
              </w:rPr>
            </w:pPr>
            <w:r>
              <w:rPr>
                <w:rFonts w:hint="eastAsia" w:asciiTheme="minorEastAsia" w:hAnsiTheme="minorEastAsia"/>
                <w:b w:val="0"/>
                <w:bCs w:val="0"/>
                <w:szCs w:val="21"/>
                <w:highlight w:val="none"/>
                <w:lang w:val="en-US" w:eastAsia="zh-CN"/>
              </w:rPr>
              <w:t>5</w:t>
            </w:r>
          </w:p>
        </w:tc>
        <w:tc>
          <w:tcPr>
            <w:tcW w:w="7860" w:type="dxa"/>
            <w:gridSpan w:val="4"/>
            <w:vAlign w:val="top"/>
          </w:tcPr>
          <w:p w14:paraId="6E36887F">
            <w:pPr>
              <w:jc w:val="both"/>
              <w:rPr>
                <w:rFonts w:hint="eastAsia" w:asciiTheme="minorEastAsia" w:hAnsiTheme="minorEastAsia"/>
                <w:b w:val="0"/>
                <w:bCs w:val="0"/>
                <w:szCs w:val="21"/>
                <w:highlight w:val="none"/>
                <w:lang w:val="en-US" w:eastAsia="zh-CN"/>
              </w:rPr>
            </w:pPr>
            <w:r>
              <w:rPr>
                <w:rFonts w:hint="eastAsia" w:asciiTheme="minorEastAsia" w:hAnsiTheme="minorEastAsia"/>
                <w:b w:val="0"/>
                <w:bCs w:val="0"/>
                <w:szCs w:val="21"/>
                <w:highlight w:val="none"/>
                <w:lang w:val="en-US" w:eastAsia="zh-CN"/>
              </w:rPr>
              <w:t>后续是否需要随访或再次向试验参与者获取信息，请说明</w:t>
            </w:r>
          </w:p>
        </w:tc>
      </w:tr>
      <w:tr w14:paraId="148E001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8" w:hRule="atLeast"/>
        </w:trPr>
        <w:tc>
          <w:tcPr>
            <w:tcW w:w="8522" w:type="dxa"/>
            <w:gridSpan w:val="5"/>
            <w:vAlign w:val="center"/>
          </w:tcPr>
          <w:p w14:paraId="2F958A40">
            <w:pPr>
              <w:jc w:val="center"/>
              <w:rPr>
                <w:rFonts w:hint="eastAsia" w:asciiTheme="minorEastAsia" w:hAnsiTheme="minorEastAsia"/>
                <w:b w:val="0"/>
                <w:bCs w:val="0"/>
                <w:szCs w:val="21"/>
                <w:highlight w:val="none"/>
                <w:lang w:val="en-US" w:eastAsia="zh-CN"/>
              </w:rPr>
            </w:pPr>
            <w:r>
              <w:rPr>
                <w:rFonts w:hint="eastAsia" w:asciiTheme="minorEastAsia" w:hAnsiTheme="minorEastAsia"/>
                <w:b/>
                <w:bCs/>
                <w:szCs w:val="21"/>
                <w:highlight w:val="none"/>
                <w:lang w:val="en-US" w:eastAsia="zh-CN"/>
              </w:rPr>
              <w:t>二、申请免除知情同意书签字（不适用请跳过）</w:t>
            </w:r>
          </w:p>
        </w:tc>
      </w:tr>
      <w:tr w14:paraId="289B58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058" w:hRule="atLeast"/>
        </w:trPr>
        <w:tc>
          <w:tcPr>
            <w:tcW w:w="8522" w:type="dxa"/>
            <w:gridSpan w:val="5"/>
            <w:vAlign w:val="center"/>
          </w:tcPr>
          <w:p w14:paraId="280A4114">
            <w:pPr>
              <w:numPr>
                <w:ilvl w:val="0"/>
                <w:numId w:val="1"/>
              </w:numPr>
              <w:jc w:val="left"/>
              <w:rPr>
                <w:rFonts w:hint="eastAsia" w:asciiTheme="minorEastAsia" w:hAnsiTheme="minorEastAsia"/>
                <w:b/>
                <w:bCs/>
                <w:szCs w:val="21"/>
                <w:highlight w:val="none"/>
                <w:lang w:val="en-US" w:eastAsia="zh-CN"/>
              </w:rPr>
            </w:pPr>
            <w:r>
              <w:rPr>
                <w:rFonts w:hint="eastAsia" w:asciiTheme="minorEastAsia" w:hAnsiTheme="minorEastAsia"/>
                <w:b/>
                <w:bCs/>
                <w:szCs w:val="21"/>
                <w:highlight w:val="none"/>
                <w:lang w:val="en-US" w:eastAsia="zh-CN"/>
              </w:rPr>
              <w:t>签了字的知情同意书会对试验参与者的隐私构成不正当的威胁，联系试验参与者身份和研究的唯一记录是知情同意书，主要风险就来自于试验参与者身份或个人隐私的泄露，请说明</w:t>
            </w:r>
          </w:p>
          <w:p w14:paraId="1F9A11D4">
            <w:pPr>
              <w:numPr>
                <w:ilvl w:val="0"/>
                <w:numId w:val="0"/>
              </w:numPr>
              <w:jc w:val="left"/>
              <w:rPr>
                <w:rFonts w:hint="default" w:asciiTheme="minorEastAsia" w:hAnsiTheme="minorEastAsia"/>
                <w:b/>
                <w:bCs/>
                <w:szCs w:val="21"/>
                <w:highlight w:val="none"/>
                <w:lang w:val="en-US" w:eastAsia="zh-CN"/>
              </w:rPr>
            </w:pPr>
          </w:p>
          <w:p w14:paraId="69E12A76">
            <w:pPr>
              <w:numPr>
                <w:ilvl w:val="0"/>
                <w:numId w:val="0"/>
              </w:numPr>
              <w:jc w:val="left"/>
              <w:rPr>
                <w:rFonts w:hint="default" w:asciiTheme="minorEastAsia" w:hAnsiTheme="minorEastAsia"/>
                <w:b/>
                <w:bCs/>
                <w:szCs w:val="21"/>
                <w:highlight w:val="none"/>
                <w:lang w:val="en-US" w:eastAsia="zh-CN"/>
              </w:rPr>
            </w:pPr>
          </w:p>
        </w:tc>
      </w:tr>
      <w:tr w14:paraId="058E3D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8" w:hRule="atLeast"/>
        </w:trPr>
        <w:tc>
          <w:tcPr>
            <w:tcW w:w="8522" w:type="dxa"/>
            <w:gridSpan w:val="5"/>
            <w:vAlign w:val="center"/>
          </w:tcPr>
          <w:p w14:paraId="661E6A9A">
            <w:pPr>
              <w:numPr>
                <w:ilvl w:val="0"/>
                <w:numId w:val="1"/>
              </w:numPr>
              <w:ind w:left="0" w:leftChars="0" w:firstLine="0" w:firstLineChars="0"/>
              <w:jc w:val="left"/>
              <w:rPr>
                <w:rFonts w:hint="eastAsia" w:asciiTheme="minorEastAsia" w:hAnsiTheme="minorEastAsia"/>
                <w:b/>
                <w:bCs/>
                <w:szCs w:val="21"/>
                <w:highlight w:val="none"/>
                <w:lang w:val="en-US" w:eastAsia="zh-CN"/>
              </w:rPr>
            </w:pPr>
            <w:r>
              <w:rPr>
                <w:rFonts w:hint="eastAsia" w:asciiTheme="minorEastAsia" w:hAnsiTheme="minorEastAsia"/>
                <w:b/>
                <w:bCs/>
                <w:szCs w:val="21"/>
                <w:highlight w:val="none"/>
                <w:lang w:val="en-US" w:eastAsia="zh-CN"/>
              </w:rPr>
              <w:t>其他情况，比如通过邮件、微信、钉钉或电话等方式进行问卷调研，已向试验参与者或监护人提供书面知情同意书或获得试验参与者或监护人的口头知情同意，请说明</w:t>
            </w:r>
          </w:p>
          <w:p w14:paraId="20C1DCCA">
            <w:pPr>
              <w:numPr>
                <w:ilvl w:val="0"/>
                <w:numId w:val="0"/>
              </w:numPr>
              <w:ind w:leftChars="0"/>
              <w:jc w:val="left"/>
              <w:rPr>
                <w:rFonts w:hint="default" w:asciiTheme="minorEastAsia" w:hAnsiTheme="minorEastAsia"/>
                <w:b/>
                <w:bCs/>
                <w:szCs w:val="21"/>
                <w:highlight w:val="none"/>
                <w:lang w:val="en-US" w:eastAsia="zh-CN"/>
              </w:rPr>
            </w:pPr>
          </w:p>
          <w:p w14:paraId="1E4AA25C">
            <w:pPr>
              <w:numPr>
                <w:ilvl w:val="0"/>
                <w:numId w:val="0"/>
              </w:numPr>
              <w:ind w:leftChars="0"/>
              <w:jc w:val="left"/>
              <w:rPr>
                <w:rFonts w:hint="default" w:asciiTheme="minorEastAsia" w:hAnsiTheme="minorEastAsia"/>
                <w:b/>
                <w:bCs/>
                <w:szCs w:val="21"/>
                <w:highlight w:val="none"/>
                <w:lang w:val="en-US" w:eastAsia="zh-CN"/>
              </w:rPr>
            </w:pPr>
          </w:p>
        </w:tc>
      </w:tr>
    </w:tbl>
    <w:p w14:paraId="55B99FAE">
      <w:pPr>
        <w:jc w:val="left"/>
      </w:pPr>
    </w:p>
    <w:tbl>
      <w:tblPr>
        <w:tblStyle w:val="5"/>
        <w:tblW w:w="853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311"/>
        <w:gridCol w:w="2325"/>
        <w:gridCol w:w="2265"/>
        <w:gridCol w:w="1630"/>
      </w:tblGrid>
      <w:tr w14:paraId="2FC8041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9" w:hRule="atLeast"/>
        </w:trPr>
        <w:tc>
          <w:tcPr>
            <w:tcW w:w="2311" w:type="dxa"/>
            <w:vAlign w:val="center"/>
          </w:tcPr>
          <w:p w14:paraId="5B604C8D">
            <w:pPr>
              <w:spacing w:line="240" w:lineRule="auto"/>
              <w:jc w:val="center"/>
              <w:rPr>
                <w:rFonts w:ascii="MS Mincho" w:hAnsi="MS Mincho" w:cs="MS Mincho"/>
                <w:szCs w:val="21"/>
              </w:rPr>
            </w:pPr>
            <w:r>
              <w:rPr>
                <w:rFonts w:hint="eastAsia" w:ascii="MS Mincho" w:hAnsi="MS Mincho" w:cs="MS Mincho"/>
                <w:szCs w:val="21"/>
              </w:rPr>
              <w:t>申请人签字</w:t>
            </w:r>
          </w:p>
        </w:tc>
        <w:tc>
          <w:tcPr>
            <w:tcW w:w="2325" w:type="dxa"/>
            <w:vAlign w:val="center"/>
          </w:tcPr>
          <w:p w14:paraId="33270B11">
            <w:pPr>
              <w:spacing w:line="240" w:lineRule="auto"/>
              <w:rPr>
                <w:rFonts w:ascii="MS Mincho" w:hAnsi="MS Mincho" w:cs="MS Mincho"/>
                <w:szCs w:val="21"/>
              </w:rPr>
            </w:pPr>
          </w:p>
        </w:tc>
        <w:tc>
          <w:tcPr>
            <w:tcW w:w="2265" w:type="dxa"/>
            <w:vAlign w:val="center"/>
          </w:tcPr>
          <w:p w14:paraId="415DC872">
            <w:pPr>
              <w:spacing w:line="240" w:lineRule="auto"/>
              <w:jc w:val="center"/>
              <w:rPr>
                <w:rFonts w:ascii="MS Mincho" w:hAnsi="MS Mincho" w:cs="MS Mincho"/>
                <w:szCs w:val="21"/>
              </w:rPr>
            </w:pPr>
            <w:r>
              <w:rPr>
                <w:rFonts w:hint="eastAsia" w:ascii="MS Mincho" w:hAnsi="MS Mincho" w:cs="MS Mincho"/>
                <w:szCs w:val="21"/>
              </w:rPr>
              <w:t>日期</w:t>
            </w:r>
          </w:p>
        </w:tc>
        <w:tc>
          <w:tcPr>
            <w:tcW w:w="1630" w:type="dxa"/>
            <w:vAlign w:val="center"/>
          </w:tcPr>
          <w:p w14:paraId="78C4B661">
            <w:pPr>
              <w:spacing w:line="240" w:lineRule="auto"/>
              <w:rPr>
                <w:rFonts w:ascii="MS Mincho" w:hAnsi="MS Mincho" w:cs="MS Mincho"/>
                <w:szCs w:val="21"/>
              </w:rPr>
            </w:pPr>
          </w:p>
        </w:tc>
      </w:tr>
    </w:tbl>
    <w:p w14:paraId="7D37614C">
      <w:pPr>
        <w:jc w:val="left"/>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CAF8F">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FC20EB">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BFC20EB">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5831B">
    <w:pPr>
      <w:pBdr>
        <w:bottom w:val="none" w:color="auto" w:sz="0" w:space="1"/>
      </w:pBdr>
      <w:tabs>
        <w:tab w:val="center" w:pos="4153"/>
        <w:tab w:val="right" w:pos="8306"/>
      </w:tabs>
      <w:snapToGrid w:val="0"/>
      <w:jc w:val="left"/>
      <w:rPr>
        <w:rFonts w:hint="default" w:ascii="Calibri" w:hAnsi="Calibri" w:eastAsia="宋体" w:cs="黑体"/>
        <w:sz w:val="18"/>
        <w:szCs w:val="18"/>
        <w:lang w:val="en-US" w:eastAsia="zh-CN"/>
      </w:rPr>
    </w:pPr>
    <w:r>
      <w:rPr>
        <w:rFonts w:hint="eastAsia" w:ascii="Calibri" w:hAnsi="Calibri" w:eastAsia="宋体" w:cs="黑体"/>
        <w:sz w:val="18"/>
        <w:szCs w:val="18"/>
      </w:rPr>
      <w:t>成都市</w:t>
    </w:r>
    <w:r>
      <w:rPr>
        <w:rFonts w:hint="eastAsia" w:ascii="Calibri" w:hAnsi="Calibri" w:eastAsia="宋体" w:cs="黑体"/>
        <w:sz w:val="18"/>
        <w:szCs w:val="18"/>
        <w:lang w:val="en-US" w:eastAsia="zh-CN"/>
      </w:rPr>
      <w:t>中西医结合医院</w:t>
    </w:r>
  </w:p>
  <w:p w14:paraId="4A938738">
    <w:pPr>
      <w:pStyle w:val="3"/>
      <w:pBdr>
        <w:bottom w:val="single" w:color="auto" w:sz="4" w:space="1"/>
      </w:pBdr>
    </w:pPr>
    <w:r>
      <w:rPr>
        <w:rFonts w:hint="eastAsia" w:cs="黑体"/>
        <w:sz w:val="18"/>
        <w:szCs w:val="18"/>
        <w:lang w:val="en-US" w:eastAsia="zh-CN"/>
      </w:rPr>
      <w:t>临床试验</w:t>
    </w:r>
    <w:r>
      <w:rPr>
        <w:rFonts w:hint="eastAsia" w:cs="黑体"/>
        <w:sz w:val="18"/>
        <w:szCs w:val="18"/>
        <w:lang w:eastAsia="zh-CN"/>
      </w:rPr>
      <w:t>伦理</w:t>
    </w:r>
    <w:r>
      <w:rPr>
        <w:rFonts w:hint="eastAsia" w:cs="黑体"/>
        <w:sz w:val="18"/>
        <w:szCs w:val="18"/>
        <w:lang w:val="en-US" w:eastAsia="zh-CN"/>
      </w:rPr>
      <w:t>审查</w:t>
    </w:r>
    <w:r>
      <w:rPr>
        <w:rFonts w:hint="eastAsia" w:cs="黑体"/>
        <w:sz w:val="18"/>
        <w:szCs w:val="18"/>
        <w:lang w:eastAsia="zh-CN"/>
      </w:rPr>
      <w:t>委员会</w:t>
    </w:r>
    <w:r>
      <w:rPr>
        <w:rFonts w:hint="eastAsia" w:ascii="Calibri" w:hAnsi="Calibri" w:eastAsia="宋体" w:cs="黑体"/>
        <w:sz w:val="18"/>
        <w:szCs w:val="18"/>
      </w:rPr>
      <w:t xml:space="preserve">  </w:t>
    </w:r>
    <w:r>
      <w:rPr>
        <w:rFonts w:hint="eastAsia"/>
      </w:rPr>
      <w:t xml:space="preserve">            </w:t>
    </w:r>
    <w:r>
      <w:rPr>
        <w:rFonts w:hint="eastAsia"/>
        <w:lang w:val="en-US" w:eastAsia="zh-CN"/>
      </w:rPr>
      <w:t xml:space="preserve">                                 </w:t>
    </w:r>
    <w:r>
      <w:rPr>
        <w:rFonts w:ascii="Times New Roman" w:hAnsi="Times New Roman" w:cs="Times New Roman"/>
        <w:sz w:val="18"/>
        <w:szCs w:val="18"/>
      </w:rPr>
      <w:t>CD</w:t>
    </w:r>
    <w:r>
      <w:rPr>
        <w:rFonts w:hint="eastAsia" w:ascii="Times New Roman" w:hAnsi="Times New Roman" w:cs="Times New Roman"/>
        <w:sz w:val="18"/>
        <w:szCs w:val="18"/>
        <w:lang w:val="en-US" w:eastAsia="zh-CN"/>
      </w:rPr>
      <w:t>ZXY</w:t>
    </w:r>
    <w:r>
      <w:rPr>
        <w:rFonts w:hint="eastAsia" w:ascii="Times New Roman" w:hAnsi="Times New Roman" w:cs="Times New Roman"/>
        <w:sz w:val="18"/>
        <w:szCs w:val="18"/>
      </w:rPr>
      <w:t>-</w:t>
    </w:r>
    <w:r>
      <w:rPr>
        <w:rFonts w:hint="eastAsia" w:ascii="Times New Roman" w:hAnsi="Times New Roman" w:eastAsia="宋体" w:cs="Times New Roman"/>
        <w:sz w:val="18"/>
        <w:szCs w:val="18"/>
      </w:rPr>
      <w:t>G-IRB</w:t>
    </w:r>
    <w:r>
      <w:rPr>
        <w:rFonts w:hint="eastAsia" w:ascii="Times New Roman" w:hAnsi="Times New Roman" w:cs="Times New Roman"/>
        <w:sz w:val="18"/>
        <w:szCs w:val="18"/>
      </w:rPr>
      <w:t>-</w:t>
    </w:r>
    <w:r>
      <w:rPr>
        <w:rFonts w:hint="eastAsia" w:ascii="Times New Roman" w:hAnsi="Times New Roman" w:cs="Times New Roman"/>
        <w:sz w:val="18"/>
        <w:szCs w:val="18"/>
        <w:lang w:val="en-US" w:eastAsia="zh-CN"/>
      </w:rPr>
      <w:t>AF</w:t>
    </w:r>
    <w:r>
      <w:rPr>
        <w:rFonts w:ascii="Times New Roman" w:hAnsi="Times New Roman" w:cs="Times New Roman"/>
        <w:sz w:val="18"/>
        <w:szCs w:val="18"/>
      </w:rPr>
      <w:t>-0</w:t>
    </w:r>
    <w:r>
      <w:rPr>
        <w:rFonts w:hint="eastAsia" w:ascii="Times New Roman" w:hAnsi="Times New Roman" w:cs="Times New Roman"/>
        <w:sz w:val="18"/>
        <w:szCs w:val="18"/>
        <w:lang w:val="en-US" w:eastAsia="zh-CN"/>
      </w:rPr>
      <w:t>20</w:t>
    </w:r>
    <w:r>
      <w:rPr>
        <w:rFonts w:ascii="Times New Roman" w:hAnsi="Times New Roman" w:cs="Times New Roman"/>
        <w:sz w:val="18"/>
        <w:szCs w:val="18"/>
      </w:rPr>
      <w:t>-</w:t>
    </w:r>
    <w:r>
      <w:rPr>
        <w:rFonts w:hint="eastAsia" w:ascii="Times New Roman" w:hAnsi="Times New Roman" w:cs="Times New Roman"/>
        <w:sz w:val="18"/>
        <w:szCs w:val="18"/>
        <w:lang w:val="en-US" w:eastAsia="zh-CN"/>
      </w:rPr>
      <w:t>2</w:t>
    </w:r>
    <w:r>
      <w:rPr>
        <w:rFonts w:ascii="Times New Roman" w:hAnsi="Times New Roman" w:cs="Times New Roman"/>
        <w:sz w:val="18"/>
        <w:szCs w:val="18"/>
      </w:rPr>
      <w:t>.0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BC8472"/>
    <w:multiLevelType w:val="singleLevel"/>
    <w:tmpl w:val="60BC847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2E5199"/>
    <w:rsid w:val="06033EE8"/>
    <w:rsid w:val="07D31BBF"/>
    <w:rsid w:val="1EE36732"/>
    <w:rsid w:val="23B052DC"/>
    <w:rsid w:val="27AB512B"/>
    <w:rsid w:val="2C9E47E5"/>
    <w:rsid w:val="3B351E28"/>
    <w:rsid w:val="41FC320F"/>
    <w:rsid w:val="48BD6FD4"/>
    <w:rsid w:val="4953495B"/>
    <w:rsid w:val="4CF03E01"/>
    <w:rsid w:val="572E5199"/>
    <w:rsid w:val="5EDC0AFA"/>
    <w:rsid w:val="6BE423B3"/>
    <w:rsid w:val="6D81185B"/>
    <w:rsid w:val="6E0A7701"/>
    <w:rsid w:val="703C2076"/>
    <w:rsid w:val="70FD72F9"/>
    <w:rsid w:val="76291708"/>
    <w:rsid w:val="78E15B8E"/>
    <w:rsid w:val="7B0C59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1111</Words>
  <Characters>1111</Characters>
  <Lines>0</Lines>
  <Paragraphs>0</Paragraphs>
  <TotalTime>0</TotalTime>
  <ScaleCrop>false</ScaleCrop>
  <LinksUpToDate>false</LinksUpToDate>
  <CharactersWithSpaces>1156</CharactersWithSpaces>
  <Application>WPS Office_12.1.0.26899_F1E327BC-269C-435d-A152-05C5408002CA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2021-11-03T08:19:00Z</dcterms:created>
  <dc:creator>surface</dc:creator>
  <cp:lastModifiedBy>阿布吉</cp:lastModifiedBy>
  <dcterms:modified xsi:type="dcterms:W3CDTF">2026-09-03T08:57:20Z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2052-12.1.0.26899</vt:lpwstr>
  </property>
  <property fmtid="{D5CDD505-2E9C-101B-9397-08002B2CF9AE}" pid="3" name="ICV">
    <vt:lpwstr>1AECCF798F064411B12F4A2AD7E85827</vt:lpwstr>
  </property>
  <property fmtid="{D5CDD505-2E9C-101B-9397-08002B2CF9AE}" pid="4" name="KSOTemplateDocerSaveRecord">
    <vt:lpwstr>eyJoZGlkIjoiNGVmYTcyZWZiYWE1MGZlOGE4Nzg3NDQyZDZhYzBiYzciLCJ1c2VySWQiOiI2MzQ3OTQ2NjkifQ==</vt:lpwstr>
  </property>
</Properties>
</file>